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7C61A1" w:rsidTr="007C61A1">
        <w:tc>
          <w:tcPr>
            <w:tcW w:w="4677" w:type="dxa"/>
            <w:tcBorders>
              <w:top w:val="nil"/>
              <w:left w:val="nil"/>
              <w:bottom w:val="nil"/>
              <w:right w:val="nil"/>
            </w:tcBorders>
          </w:tcPr>
          <w:p w:rsidR="007C61A1" w:rsidRDefault="007C61A1">
            <w:pPr>
              <w:pStyle w:val="ConsPlusNormal"/>
            </w:pPr>
            <w:r>
              <w:t>13 июля 2024 года</w:t>
            </w:r>
          </w:p>
        </w:tc>
        <w:tc>
          <w:tcPr>
            <w:tcW w:w="4678" w:type="dxa"/>
            <w:tcBorders>
              <w:top w:val="nil"/>
              <w:left w:val="nil"/>
              <w:bottom w:val="nil"/>
              <w:right w:val="nil"/>
            </w:tcBorders>
          </w:tcPr>
          <w:p w:rsidR="007C61A1" w:rsidRDefault="007C61A1">
            <w:pPr>
              <w:pStyle w:val="ConsPlusNormal"/>
              <w:jc w:val="right"/>
            </w:pPr>
            <w:r>
              <w:t>N 177-ФЗ</w:t>
            </w:r>
          </w:p>
        </w:tc>
      </w:tr>
    </w:tbl>
    <w:p w:rsidR="007C61A1" w:rsidRDefault="007C61A1">
      <w:pPr>
        <w:pStyle w:val="ConsPlusNormal"/>
        <w:pBdr>
          <w:bottom w:val="single" w:sz="6" w:space="0" w:color="auto"/>
        </w:pBdr>
        <w:spacing w:before="100" w:after="100"/>
        <w:jc w:val="both"/>
        <w:rPr>
          <w:sz w:val="2"/>
          <w:szCs w:val="2"/>
        </w:rPr>
      </w:pPr>
    </w:p>
    <w:p w:rsidR="007C61A1" w:rsidRDefault="007C61A1">
      <w:pPr>
        <w:pStyle w:val="ConsPlusNormal"/>
        <w:jc w:val="both"/>
      </w:pPr>
    </w:p>
    <w:p w:rsidR="007C61A1" w:rsidRDefault="007C61A1">
      <w:pPr>
        <w:pStyle w:val="ConsPlusTitle"/>
        <w:jc w:val="center"/>
      </w:pPr>
      <w:r>
        <w:t>РОССИЙСКАЯ ФЕДЕРАЦИЯ</w:t>
      </w:r>
    </w:p>
    <w:p w:rsidR="007C61A1" w:rsidRDefault="007C61A1">
      <w:pPr>
        <w:pStyle w:val="ConsPlusTitle"/>
        <w:jc w:val="center"/>
      </w:pPr>
    </w:p>
    <w:p w:rsidR="007C61A1" w:rsidRDefault="007C61A1">
      <w:pPr>
        <w:pStyle w:val="ConsPlusTitle"/>
        <w:jc w:val="center"/>
      </w:pPr>
      <w:r>
        <w:t>ФЕДЕРАЛЬНЫЙ ЗАКОН</w:t>
      </w:r>
    </w:p>
    <w:p w:rsidR="007C61A1" w:rsidRDefault="007C61A1">
      <w:pPr>
        <w:pStyle w:val="ConsPlusTitle"/>
        <w:ind w:firstLine="540"/>
        <w:jc w:val="both"/>
      </w:pPr>
    </w:p>
    <w:p w:rsidR="007C61A1" w:rsidRDefault="007C61A1">
      <w:pPr>
        <w:pStyle w:val="ConsPlusTitle"/>
        <w:jc w:val="center"/>
      </w:pPr>
      <w:r>
        <w:t>О ВНЕСЕНИИ ИЗМЕНЕНИЙ</w:t>
      </w:r>
    </w:p>
    <w:p w:rsidR="007C61A1" w:rsidRDefault="007C61A1">
      <w:pPr>
        <w:pStyle w:val="ConsPlusTitle"/>
        <w:jc w:val="center"/>
      </w:pPr>
      <w:proofErr w:type="gramStart"/>
      <w:r>
        <w:t>В БЮДЖЕТНЫЙ КОДЕКС РОССИЙСКОЙ ФЕДЕРАЦИИ И ОТДЕЛЬНЫЕ</w:t>
      </w:r>
      <w:proofErr w:type="gramEnd"/>
    </w:p>
    <w:p w:rsidR="007C61A1" w:rsidRDefault="007C61A1">
      <w:pPr>
        <w:pStyle w:val="ConsPlusTitle"/>
        <w:jc w:val="center"/>
      </w:pPr>
      <w:r>
        <w:t>ЗАКОНОДАТЕЛЬНЫЕ АКТЫ РОССИЙСКОЙ ФЕДЕРАЦИИ</w:t>
      </w:r>
    </w:p>
    <w:p w:rsidR="007C61A1" w:rsidRDefault="007C61A1">
      <w:pPr>
        <w:pStyle w:val="ConsPlusNormal"/>
        <w:jc w:val="both"/>
      </w:pPr>
    </w:p>
    <w:p w:rsidR="007C61A1" w:rsidRDefault="007C61A1">
      <w:pPr>
        <w:pStyle w:val="ConsPlusNormal"/>
        <w:jc w:val="right"/>
      </w:pPr>
      <w:proofErr w:type="gramStart"/>
      <w:r>
        <w:t>Принят</w:t>
      </w:r>
      <w:proofErr w:type="gramEnd"/>
    </w:p>
    <w:p w:rsidR="007C61A1" w:rsidRDefault="007C61A1">
      <w:pPr>
        <w:pStyle w:val="ConsPlusNormal"/>
        <w:jc w:val="right"/>
      </w:pPr>
      <w:r>
        <w:t>Государственной Думой</w:t>
      </w:r>
    </w:p>
    <w:p w:rsidR="007C61A1" w:rsidRDefault="007C61A1">
      <w:pPr>
        <w:pStyle w:val="ConsPlusNormal"/>
        <w:jc w:val="right"/>
      </w:pPr>
      <w:r>
        <w:t>10 июля 2024 года</w:t>
      </w:r>
    </w:p>
    <w:p w:rsidR="007C61A1" w:rsidRDefault="007C61A1">
      <w:pPr>
        <w:pStyle w:val="ConsPlusNormal"/>
        <w:jc w:val="both"/>
      </w:pPr>
    </w:p>
    <w:p w:rsidR="007C61A1" w:rsidRDefault="007C61A1">
      <w:pPr>
        <w:pStyle w:val="ConsPlusNormal"/>
        <w:jc w:val="right"/>
      </w:pPr>
      <w:r>
        <w:t>Одобрен</w:t>
      </w:r>
    </w:p>
    <w:p w:rsidR="007C61A1" w:rsidRDefault="007C61A1">
      <w:pPr>
        <w:pStyle w:val="ConsPlusNormal"/>
        <w:jc w:val="right"/>
      </w:pPr>
      <w:r>
        <w:t>Советом Федерации</w:t>
      </w:r>
    </w:p>
    <w:p w:rsidR="007C61A1" w:rsidRDefault="007C61A1">
      <w:pPr>
        <w:pStyle w:val="ConsPlusNormal"/>
        <w:jc w:val="right"/>
      </w:pPr>
      <w:r>
        <w:t>10 июля 2024 года</w:t>
      </w:r>
    </w:p>
    <w:p w:rsidR="007C61A1" w:rsidRDefault="007C61A1">
      <w:pPr>
        <w:pStyle w:val="ConsPlusNormal"/>
        <w:jc w:val="both"/>
      </w:pPr>
    </w:p>
    <w:p w:rsidR="007C61A1" w:rsidRDefault="007C61A1">
      <w:pPr>
        <w:pStyle w:val="ConsPlusTitle"/>
        <w:ind w:firstLine="540"/>
        <w:jc w:val="both"/>
        <w:outlineLvl w:val="0"/>
      </w:pPr>
      <w:r>
        <w:t>Статья 1</w:t>
      </w:r>
    </w:p>
    <w:p w:rsidR="007C61A1" w:rsidRDefault="007C61A1">
      <w:pPr>
        <w:pStyle w:val="ConsPlusNormal"/>
        <w:jc w:val="both"/>
      </w:pPr>
    </w:p>
    <w:p w:rsidR="007C61A1" w:rsidRDefault="007C61A1">
      <w:pPr>
        <w:pStyle w:val="ConsPlusNormal"/>
        <w:ind w:firstLine="540"/>
        <w:jc w:val="both"/>
      </w:pPr>
      <w:proofErr w:type="gramStart"/>
      <w:r>
        <w:t xml:space="preserve">Внести в Бюджетный </w:t>
      </w:r>
      <w:hyperlink r:id="rId5">
        <w:r>
          <w:rPr>
            <w:color w:val="0000FF"/>
          </w:rPr>
          <w:t>кодекс</w:t>
        </w:r>
      </w:hyperlink>
      <w:r>
        <w:t xml:space="preserve"> Российской Федерации (Собрание законодательства Российской Федерации, 1998, N 31, ст. 3823; 2000, N 32, ст. 3339; 2002, N 22, ст. 2026; 2003, N 52, ст. 5036; 2004, N 34, ст. 3535; 2005, N 27, ст. 2717; N 52, ст. 5572; 2006, N 1, ст. 8; N 43, ст. 4412;</w:t>
      </w:r>
      <w:proofErr w:type="gramEnd"/>
      <w:r>
        <w:t xml:space="preserve"> </w:t>
      </w:r>
      <w:proofErr w:type="gramStart"/>
      <w:r>
        <w:t>N 45, ст. 4627; N 50, ст. 5279; N 52, ст. 5503; 2007, N 1, ст. 28; N 18, ст. 2117; N 31, ст. 4009; N 45, ст. 5424; N 46, ст. 5553; N 50, ст. 6246; 2008, N 29, ст. 3418; N 30, ст. 3597, 3617; N 48, ст. 5500;</w:t>
      </w:r>
      <w:proofErr w:type="gramEnd"/>
      <w:r>
        <w:t xml:space="preserve"> </w:t>
      </w:r>
      <w:proofErr w:type="gramStart"/>
      <w:r>
        <w:t>N 52, ст. 6236; 2009, N 1, ст. 18; N 15, ст. 1780; N 29, ст. 3582, 3629; N 30, ст. 3739; N 39, ст. 4532; N 48, ст. 5711, 5733; N 51, ст. 6151; N 52, ст. 6450; 2010, N 19, ст. 2291, 2293; N 21, ст. 2524; N 31, ст. 4185, 4192;</w:t>
      </w:r>
      <w:proofErr w:type="gramEnd"/>
      <w:r>
        <w:t xml:space="preserve"> </w:t>
      </w:r>
      <w:proofErr w:type="gramStart"/>
      <w:r>
        <w:t>N 40, ст. 4969, 4971; N 46, ст. 5918; N 49, ст. 6409; 2011, N 15, ст. 2041; N 27, ст. 3873; N 41, ст. 5635; N 49, ст. 7030, 7039; 2012, N 26, ст. 3447; N 31, ст. 4316, 4317; N 50, ст. 6967; N 53, ст. 7593; 2013, N 19, ст. 2331;</w:t>
      </w:r>
      <w:proofErr w:type="gramEnd"/>
      <w:r>
        <w:t xml:space="preserve"> N 27, ст. 3473, 3480; N 30, ст. 4083; N 31, ст. 4191; N 52, ст. 6983; 2014, N 30, ст. 4250; N 40, ст. 5314; N 43, ст. 5795; N 48, ст. 6655, 6656, 6664; N 52, ст. 7560, 7561; 2015, N 29, ст. 4343; N 45, ст. 6202; </w:t>
      </w:r>
      <w:proofErr w:type="gramStart"/>
      <w:r>
        <w:t>N 51, ст. 7252; 2016, N 1, ст. 26; N 7, ст. 911; N 22, ст. 3093; N 27, ст. 4162, 4277, 4278, 4279; N 49, ст. 6852; 2017, N 1, ст. 7; N 14, ст. 2007; N 30, ст. 4452, 4458; N 31, ст. 4811; N 40, ст. 5751, 5752;</w:t>
      </w:r>
      <w:proofErr w:type="gramEnd"/>
      <w:r>
        <w:t xml:space="preserve"> N 47, ст. 6841; N 49, ст. 7317; 2018, N 1, ст. 18; N 11, ст. 1580; N 24, ст. 3409; N 30, ст. 4557; N 41, ст. 6191; N 49, ст. 7495, 7525, 7528, 7529; N 53, ст. 8420, 8430; 2019, N 16, ст. 1825; N 23, ст. 2916; </w:t>
      </w:r>
      <w:proofErr w:type="gramStart"/>
      <w:r>
        <w:t>N 30, ст. 4101, 4103; N 31, ст. 4437, 4454, 4466; N 40, ст. 5490; N 52, ст. 7774, 7797; 2020, N 14, ст. 2001; N 15, ст. 2237; N 17, ст. 2698; N 22, ст. 3376; N 29, ст. 4502; N 30, ст. 4742; N 31, ст. 5022; N 40, ст. 6168;</w:t>
      </w:r>
      <w:proofErr w:type="gramEnd"/>
      <w:r>
        <w:t xml:space="preserve"> </w:t>
      </w:r>
      <w:proofErr w:type="gramStart"/>
      <w:r>
        <w:t>N 42, ст. 6514; N 50, ст. 8068; N 52, ст. 8594; 2021, N 18, ст. 3052; N 27, ст. 5056, 5072, 5079; N 49, ст. 8148; 2022, N 9, ст. 1254; N 12, ст. 1781; N 27, ст. 4628; N 29, ст. 5223, 5231; N 45, ст. 7677; N 48, ст. 8315;</w:t>
      </w:r>
      <w:proofErr w:type="gramEnd"/>
      <w:r>
        <w:t xml:space="preserve"> </w:t>
      </w:r>
      <w:proofErr w:type="gramStart"/>
      <w:r>
        <w:t>N 52, ст. 9351; 2023, N 1, ст. 9; N 16, ст. 2765; N 32, ст. 6148; 2024, N 1, ст. 9; N 8, ст. 1040) следующие изменения:</w:t>
      </w:r>
      <w:proofErr w:type="gramEnd"/>
    </w:p>
    <w:p w:rsidR="007C61A1" w:rsidRDefault="007C61A1">
      <w:pPr>
        <w:pStyle w:val="ConsPlusNormal"/>
        <w:spacing w:before="220"/>
        <w:ind w:firstLine="540"/>
        <w:jc w:val="both"/>
      </w:pPr>
      <w:r>
        <w:t xml:space="preserve">1) в </w:t>
      </w:r>
      <w:hyperlink r:id="rId6">
        <w:r>
          <w:rPr>
            <w:color w:val="0000FF"/>
          </w:rPr>
          <w:t>статье 6</w:t>
        </w:r>
      </w:hyperlink>
      <w:r>
        <w:t>:</w:t>
      </w:r>
    </w:p>
    <w:p w:rsidR="007C61A1" w:rsidRDefault="007C61A1">
      <w:pPr>
        <w:pStyle w:val="ConsPlusNormal"/>
        <w:spacing w:before="220"/>
        <w:ind w:firstLine="540"/>
        <w:jc w:val="both"/>
      </w:pPr>
      <w:r>
        <w:t xml:space="preserve">а) в </w:t>
      </w:r>
      <w:hyperlink r:id="rId7">
        <w:r>
          <w:rPr>
            <w:color w:val="0000FF"/>
          </w:rPr>
          <w:t>абзаце двадцать втором</w:t>
        </w:r>
      </w:hyperlink>
      <w:r>
        <w:t xml:space="preserve"> слова "размере или имеющие </w:t>
      </w:r>
      <w:proofErr w:type="gramStart"/>
      <w:r>
        <w:t>установленный</w:t>
      </w:r>
      <w:proofErr w:type="gramEnd"/>
      <w:r>
        <w:t xml:space="preserve"> указанным законом" заменить словами "размере и (или) имеющие установленный указанным законом";</w:t>
      </w:r>
    </w:p>
    <w:p w:rsidR="007C61A1" w:rsidRDefault="007C61A1">
      <w:pPr>
        <w:pStyle w:val="ConsPlusNormal"/>
        <w:spacing w:before="220"/>
        <w:ind w:firstLine="540"/>
        <w:jc w:val="both"/>
      </w:pPr>
      <w:r>
        <w:t xml:space="preserve">б) в </w:t>
      </w:r>
      <w:hyperlink r:id="rId8">
        <w:r>
          <w:rPr>
            <w:color w:val="0000FF"/>
          </w:rPr>
          <w:t>абзаце двадцать третьем</w:t>
        </w:r>
      </w:hyperlink>
      <w:r>
        <w:t xml:space="preserve"> слова "размере или имеющие установленный порядок его индексации" заменить словами "размере и (или) порядке расчета размера (индексации)";</w:t>
      </w:r>
    </w:p>
    <w:p w:rsidR="007C61A1" w:rsidRDefault="007C61A1">
      <w:pPr>
        <w:pStyle w:val="ConsPlusNormal"/>
        <w:spacing w:before="220"/>
        <w:ind w:firstLine="540"/>
        <w:jc w:val="both"/>
      </w:pPr>
      <w:r>
        <w:t xml:space="preserve">в) в </w:t>
      </w:r>
      <w:hyperlink r:id="rId9">
        <w:r>
          <w:rPr>
            <w:color w:val="0000FF"/>
          </w:rPr>
          <w:t>абзаце тридцать шестом</w:t>
        </w:r>
      </w:hyperlink>
      <w:r>
        <w:t xml:space="preserve"> слова "со статьями 242.25 и 242.26" заменить словами "с главой 24.4";</w:t>
      </w:r>
    </w:p>
    <w:p w:rsidR="007C61A1" w:rsidRDefault="007C61A1">
      <w:pPr>
        <w:pStyle w:val="ConsPlusNormal"/>
        <w:spacing w:before="220"/>
        <w:ind w:firstLine="540"/>
        <w:jc w:val="both"/>
      </w:pPr>
      <w:r>
        <w:t xml:space="preserve">2) в </w:t>
      </w:r>
      <w:hyperlink r:id="rId10">
        <w:r>
          <w:rPr>
            <w:color w:val="0000FF"/>
          </w:rPr>
          <w:t>пункте 9 статьи 20</w:t>
        </w:r>
      </w:hyperlink>
      <w:r>
        <w:t>:</w:t>
      </w:r>
    </w:p>
    <w:p w:rsidR="007C61A1" w:rsidRDefault="007C61A1">
      <w:pPr>
        <w:pStyle w:val="ConsPlusNormal"/>
        <w:spacing w:before="220"/>
        <w:ind w:firstLine="540"/>
        <w:jc w:val="both"/>
      </w:pPr>
      <w:r>
        <w:lastRenderedPageBreak/>
        <w:t xml:space="preserve">а) </w:t>
      </w:r>
      <w:hyperlink r:id="rId11">
        <w:r>
          <w:rPr>
            <w:color w:val="0000FF"/>
          </w:rPr>
          <w:t>абзац четвертый</w:t>
        </w:r>
      </w:hyperlink>
      <w:r>
        <w:t xml:space="preserve"> изложить в следующей редакции:</w:t>
      </w:r>
    </w:p>
    <w:p w:rsidR="007C61A1" w:rsidRDefault="007C61A1">
      <w:pPr>
        <w:pStyle w:val="ConsPlusNormal"/>
        <w:spacing w:before="220"/>
        <w:ind w:firstLine="540"/>
        <w:jc w:val="both"/>
      </w:pPr>
      <w:r>
        <w:t>"перечень кодов подвидов по видам доходов, главными администраторами которых являются органы государственной власти (государственные органы) Российской Федерации, Центральный банк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 иные организации, наделенные полномочиями главного администратора доходов федерального бюджета</w:t>
      </w:r>
      <w:proofErr w:type="gramStart"/>
      <w:r>
        <w:t>.";</w:t>
      </w:r>
      <w:proofErr w:type="gramEnd"/>
    </w:p>
    <w:p w:rsidR="007C61A1" w:rsidRDefault="007C61A1">
      <w:pPr>
        <w:pStyle w:val="ConsPlusNormal"/>
        <w:spacing w:before="220"/>
        <w:ind w:firstLine="540"/>
        <w:jc w:val="both"/>
      </w:pPr>
      <w:proofErr w:type="gramStart"/>
      <w:r>
        <w:t xml:space="preserve">б) в </w:t>
      </w:r>
      <w:hyperlink r:id="rId12">
        <w:r>
          <w:rPr>
            <w:color w:val="0000FF"/>
          </w:rPr>
          <w:t>абзаце пятом</w:t>
        </w:r>
      </w:hyperlink>
      <w:r>
        <w:t xml:space="preserve"> слова "источников доходов федерального бюджета и бюджетов государственных внебюджетных фондов Российской Федерации" заменить словами "либо изменение действующих источников доходов федерального бюджета, бюджетов государственных внебюджетных фондов Российской Федерации, бюджетов субъектов Российской Федерации, бюджетов территориальных государственных внебюджетных фондов и местных бюджетов в связи с принятием федеральных законов, регулирующих вопросы установления нормативов распределения доходов между бюджетами бюджетной системы Российской</w:t>
      </w:r>
      <w:proofErr w:type="gramEnd"/>
      <w:r>
        <w:t xml:space="preserve"> Федерации";</w:t>
      </w:r>
    </w:p>
    <w:p w:rsidR="007C61A1" w:rsidRDefault="007C61A1">
      <w:pPr>
        <w:pStyle w:val="ConsPlusNormal"/>
        <w:spacing w:before="220"/>
        <w:ind w:firstLine="540"/>
        <w:jc w:val="both"/>
      </w:pPr>
      <w:r>
        <w:t xml:space="preserve">3) в </w:t>
      </w:r>
      <w:hyperlink r:id="rId13">
        <w:r>
          <w:rPr>
            <w:color w:val="0000FF"/>
          </w:rPr>
          <w:t>статье 21</w:t>
        </w:r>
      </w:hyperlink>
      <w:r>
        <w:t>:</w:t>
      </w:r>
    </w:p>
    <w:p w:rsidR="007C61A1" w:rsidRDefault="007C61A1">
      <w:pPr>
        <w:pStyle w:val="ConsPlusNormal"/>
        <w:spacing w:before="220"/>
        <w:ind w:firstLine="540"/>
        <w:jc w:val="both"/>
      </w:pPr>
      <w:r>
        <w:t xml:space="preserve">а) </w:t>
      </w:r>
      <w:hyperlink r:id="rId14">
        <w:r>
          <w:rPr>
            <w:color w:val="0000FF"/>
          </w:rPr>
          <w:t>абзац девятый подпункта 3 пункта 3</w:t>
        </w:r>
      </w:hyperlink>
      <w:r>
        <w:t xml:space="preserve"> признать утратившим силу;</w:t>
      </w:r>
    </w:p>
    <w:p w:rsidR="007C61A1" w:rsidRDefault="007C61A1">
      <w:pPr>
        <w:pStyle w:val="ConsPlusNormal"/>
        <w:spacing w:before="220"/>
        <w:ind w:firstLine="540"/>
        <w:jc w:val="both"/>
      </w:pPr>
      <w:r>
        <w:t xml:space="preserve">б) </w:t>
      </w:r>
      <w:hyperlink r:id="rId15">
        <w:r>
          <w:rPr>
            <w:color w:val="0000FF"/>
          </w:rPr>
          <w:t>подпункт 8 пункта 6</w:t>
        </w:r>
      </w:hyperlink>
      <w:r>
        <w:t xml:space="preserve"> дополнить абзацем следующего содержания:</w:t>
      </w:r>
    </w:p>
    <w:p w:rsidR="007C61A1" w:rsidRDefault="007C61A1">
      <w:pPr>
        <w:pStyle w:val="ConsPlusNormal"/>
        <w:spacing w:before="220"/>
        <w:ind w:firstLine="540"/>
        <w:jc w:val="both"/>
      </w:pPr>
      <w:r>
        <w:t xml:space="preserve">"подгруппа "Субсидии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w:t>
      </w:r>
      <w:proofErr w:type="spellStart"/>
      <w:r>
        <w:t>муниципально</w:t>
      </w:r>
      <w:proofErr w:type="spellEnd"/>
      <w:r>
        <w:t>-частном партнерстве, а также на финансовое обеспечение (возмещение) затрат, связанных с финансовой арендой (лизингом)"</w:t>
      </w:r>
      <w:proofErr w:type="gramStart"/>
      <w:r>
        <w:t>."</w:t>
      </w:r>
      <w:proofErr w:type="gramEnd"/>
      <w:r>
        <w:t>;</w:t>
      </w:r>
    </w:p>
    <w:p w:rsidR="007C61A1" w:rsidRDefault="007C61A1">
      <w:pPr>
        <w:pStyle w:val="ConsPlusNormal"/>
        <w:spacing w:before="220"/>
        <w:ind w:firstLine="540"/>
        <w:jc w:val="both"/>
      </w:pPr>
      <w:r>
        <w:t xml:space="preserve">4) в </w:t>
      </w:r>
      <w:hyperlink r:id="rId16">
        <w:r>
          <w:rPr>
            <w:color w:val="0000FF"/>
          </w:rPr>
          <w:t>статье 29</w:t>
        </w:r>
      </w:hyperlink>
      <w:r>
        <w:t xml:space="preserve"> слова "бюджетной классификации бюджетной системы" заменить словами "бюджетной классификации";</w:t>
      </w:r>
    </w:p>
    <w:p w:rsidR="007C61A1" w:rsidRDefault="007C61A1">
      <w:pPr>
        <w:pStyle w:val="ConsPlusNormal"/>
        <w:spacing w:before="220"/>
        <w:ind w:firstLine="540"/>
        <w:jc w:val="both"/>
      </w:pPr>
      <w:r>
        <w:t xml:space="preserve">5) </w:t>
      </w:r>
      <w:hyperlink r:id="rId17">
        <w:r>
          <w:rPr>
            <w:color w:val="0000FF"/>
          </w:rPr>
          <w:t>пункт 4 статьи 40.1</w:t>
        </w:r>
      </w:hyperlink>
      <w:r>
        <w:t xml:space="preserve"> дополнить словами ", а также на безвозмездные поступления";</w:t>
      </w:r>
    </w:p>
    <w:p w:rsidR="007C61A1" w:rsidRDefault="007C61A1">
      <w:pPr>
        <w:pStyle w:val="ConsPlusNormal"/>
        <w:spacing w:before="220"/>
        <w:ind w:firstLine="540"/>
        <w:jc w:val="both"/>
      </w:pPr>
      <w:r>
        <w:t xml:space="preserve">6) в </w:t>
      </w:r>
      <w:hyperlink r:id="rId18">
        <w:r>
          <w:rPr>
            <w:color w:val="0000FF"/>
          </w:rPr>
          <w:t>статье 46</w:t>
        </w:r>
      </w:hyperlink>
      <w:r>
        <w:t>:</w:t>
      </w:r>
    </w:p>
    <w:p w:rsidR="007C61A1" w:rsidRDefault="007C61A1">
      <w:pPr>
        <w:pStyle w:val="ConsPlusNormal"/>
        <w:spacing w:before="220"/>
        <w:ind w:firstLine="540"/>
        <w:jc w:val="both"/>
      </w:pPr>
      <w:r>
        <w:t xml:space="preserve">а) в </w:t>
      </w:r>
      <w:hyperlink r:id="rId19">
        <w:r>
          <w:rPr>
            <w:color w:val="0000FF"/>
          </w:rPr>
          <w:t>пункте 3</w:t>
        </w:r>
      </w:hyperlink>
      <w:r>
        <w:t xml:space="preserve"> слова "(исполнительного органа субъекта Российской Федерации)" заменить словами ", органа прокуратуры Российской Федерации или исполнительного органа субъекта Российской Федерации", после слов "на рассмотрение судье</w:t>
      </w:r>
      <w:proofErr w:type="gramStart"/>
      <w:r>
        <w:t>,"</w:t>
      </w:r>
      <w:proofErr w:type="gramEnd"/>
      <w:r>
        <w:t xml:space="preserve"> дополнить словами "в комиссию по делам несовершеннолетних и защите их прав,";</w:t>
      </w:r>
    </w:p>
    <w:p w:rsidR="007C61A1" w:rsidRDefault="007C61A1">
      <w:pPr>
        <w:pStyle w:val="ConsPlusNormal"/>
        <w:spacing w:before="220"/>
        <w:ind w:firstLine="540"/>
        <w:jc w:val="both"/>
      </w:pPr>
      <w:r>
        <w:t xml:space="preserve">б) в </w:t>
      </w:r>
      <w:hyperlink r:id="rId20">
        <w:r>
          <w:rPr>
            <w:color w:val="0000FF"/>
          </w:rPr>
          <w:t>пункте 17</w:t>
        </w:r>
      </w:hyperlink>
      <w:r>
        <w:t>:</w:t>
      </w:r>
    </w:p>
    <w:p w:rsidR="007C61A1" w:rsidRDefault="007C61A1">
      <w:pPr>
        <w:pStyle w:val="ConsPlusNormal"/>
        <w:spacing w:before="220"/>
        <w:ind w:firstLine="540"/>
        <w:jc w:val="both"/>
      </w:pPr>
      <w:r>
        <w:t xml:space="preserve">в </w:t>
      </w:r>
      <w:hyperlink r:id="rId21">
        <w:r>
          <w:rPr>
            <w:color w:val="0000FF"/>
          </w:rPr>
          <w:t>абзаце первом</w:t>
        </w:r>
      </w:hyperlink>
      <w:r>
        <w:t xml:space="preserve"> слова "приговоров судов" заменить словами "приговоров и постановлений судов, вынесенных при производстве по уголовным делам";</w:t>
      </w:r>
    </w:p>
    <w:p w:rsidR="007C61A1" w:rsidRDefault="007C61A1">
      <w:pPr>
        <w:pStyle w:val="ConsPlusNormal"/>
        <w:spacing w:before="220"/>
        <w:ind w:firstLine="540"/>
        <w:jc w:val="both"/>
      </w:pPr>
      <w:r>
        <w:t xml:space="preserve">в </w:t>
      </w:r>
      <w:hyperlink r:id="rId22">
        <w:r>
          <w:rPr>
            <w:color w:val="0000FF"/>
          </w:rPr>
          <w:t>абзаце втором</w:t>
        </w:r>
      </w:hyperlink>
      <w:r>
        <w:t xml:space="preserve"> слова "в случаях, не предусмотренных абзацами первым и третьим настоящего пункта" заменить словами "в случае, не предусмотренном абзацем первым настоящего пункта";</w:t>
      </w:r>
    </w:p>
    <w:p w:rsidR="007C61A1" w:rsidRDefault="007C61A1">
      <w:pPr>
        <w:pStyle w:val="ConsPlusNormal"/>
        <w:spacing w:before="220"/>
        <w:ind w:firstLine="540"/>
        <w:jc w:val="both"/>
      </w:pPr>
      <w:hyperlink r:id="rId23">
        <w:r>
          <w:rPr>
            <w:color w:val="0000FF"/>
          </w:rPr>
          <w:t>абзац третий</w:t>
        </w:r>
      </w:hyperlink>
      <w:r>
        <w:t xml:space="preserve"> признать утратившим силу;</w:t>
      </w:r>
    </w:p>
    <w:p w:rsidR="007C61A1" w:rsidRDefault="007C61A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C61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61A1" w:rsidRDefault="007C61A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61A1" w:rsidRDefault="007C61A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61A1" w:rsidRDefault="007C61A1">
            <w:pPr>
              <w:pStyle w:val="ConsPlusNormal"/>
              <w:jc w:val="both"/>
            </w:pPr>
            <w:proofErr w:type="spellStart"/>
            <w:r>
              <w:rPr>
                <w:color w:val="392C69"/>
              </w:rPr>
              <w:t>КонсультантПлюс</w:t>
            </w:r>
            <w:proofErr w:type="spellEnd"/>
            <w:r>
              <w:rPr>
                <w:color w:val="392C69"/>
              </w:rPr>
              <w:t>: примечание.</w:t>
            </w:r>
          </w:p>
          <w:p w:rsidR="007C61A1" w:rsidRDefault="007C61A1">
            <w:pPr>
              <w:pStyle w:val="ConsPlusNormal"/>
              <w:jc w:val="both"/>
            </w:pPr>
            <w:proofErr w:type="spellStart"/>
            <w:r>
              <w:rPr>
                <w:color w:val="392C69"/>
              </w:rPr>
              <w:t>Пп</w:t>
            </w:r>
            <w:proofErr w:type="spellEnd"/>
            <w:r>
              <w:rPr>
                <w:color w:val="392C69"/>
              </w:rPr>
              <w:t xml:space="preserve">. "в" п. 6 ст. 1 </w:t>
            </w:r>
            <w:hyperlink w:anchor="P508">
              <w:r>
                <w:rPr>
                  <w:color w:val="0000FF"/>
                </w:rPr>
                <w:t>вступает</w:t>
              </w:r>
            </w:hyperlink>
            <w:r>
              <w:rPr>
                <w:color w:val="392C69"/>
              </w:rPr>
              <w:t xml:space="preserve"> в силу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7C61A1" w:rsidRDefault="007C61A1">
            <w:pPr>
              <w:pStyle w:val="ConsPlusNormal"/>
            </w:pPr>
          </w:p>
        </w:tc>
      </w:tr>
    </w:tbl>
    <w:p w:rsidR="007C61A1" w:rsidRDefault="007C61A1">
      <w:pPr>
        <w:pStyle w:val="ConsPlusNormal"/>
        <w:spacing w:before="280"/>
        <w:ind w:firstLine="540"/>
        <w:jc w:val="both"/>
      </w:pPr>
      <w:bookmarkStart w:id="0" w:name="P45"/>
      <w:bookmarkEnd w:id="0"/>
      <w:r>
        <w:t xml:space="preserve">в) в </w:t>
      </w:r>
      <w:hyperlink r:id="rId24">
        <w:r>
          <w:rPr>
            <w:color w:val="0000FF"/>
          </w:rPr>
          <w:t>пункте 22</w:t>
        </w:r>
      </w:hyperlink>
      <w:r>
        <w:t>:</w:t>
      </w:r>
    </w:p>
    <w:p w:rsidR="007C61A1" w:rsidRDefault="007C61A1">
      <w:pPr>
        <w:pStyle w:val="ConsPlusNormal"/>
        <w:spacing w:before="220"/>
        <w:ind w:firstLine="540"/>
        <w:jc w:val="both"/>
      </w:pPr>
      <w:hyperlink r:id="rId25">
        <w:r>
          <w:rPr>
            <w:color w:val="0000FF"/>
          </w:rPr>
          <w:t>абзац пятый</w:t>
        </w:r>
      </w:hyperlink>
      <w:r>
        <w:t xml:space="preserve"> после слов "водным объектам</w:t>
      </w:r>
      <w:proofErr w:type="gramStart"/>
      <w:r>
        <w:t>,"</w:t>
      </w:r>
      <w:proofErr w:type="gramEnd"/>
      <w:r>
        <w:t xml:space="preserve"> дополнить словами "водным биологическим ресурсам,";</w:t>
      </w:r>
    </w:p>
    <w:p w:rsidR="007C61A1" w:rsidRDefault="007C61A1">
      <w:pPr>
        <w:pStyle w:val="ConsPlusNormal"/>
        <w:spacing w:before="220"/>
        <w:ind w:firstLine="540"/>
        <w:jc w:val="both"/>
      </w:pPr>
      <w:hyperlink r:id="rId26">
        <w:r>
          <w:rPr>
            <w:color w:val="0000FF"/>
          </w:rPr>
          <w:t>абзац шестой</w:t>
        </w:r>
      </w:hyperlink>
      <w:r>
        <w:t xml:space="preserve"> после слов "водным объектам</w:t>
      </w:r>
      <w:proofErr w:type="gramStart"/>
      <w:r>
        <w:t>,"</w:t>
      </w:r>
      <w:proofErr w:type="gramEnd"/>
      <w:r>
        <w:t xml:space="preserve"> дополнить словами "водным биологическим ресурсам,";</w:t>
      </w:r>
    </w:p>
    <w:p w:rsidR="007C61A1" w:rsidRDefault="007C61A1">
      <w:pPr>
        <w:pStyle w:val="ConsPlusNormal"/>
        <w:spacing w:before="220"/>
        <w:ind w:firstLine="540"/>
        <w:jc w:val="both"/>
      </w:pPr>
      <w:r>
        <w:t xml:space="preserve">7) в </w:t>
      </w:r>
      <w:hyperlink r:id="rId27">
        <w:r>
          <w:rPr>
            <w:color w:val="0000FF"/>
          </w:rPr>
          <w:t>пункте 1 статьи 47.2</w:t>
        </w:r>
      </w:hyperlink>
      <w:r>
        <w:t>:</w:t>
      </w:r>
    </w:p>
    <w:p w:rsidR="007C61A1" w:rsidRDefault="007C61A1">
      <w:pPr>
        <w:pStyle w:val="ConsPlusNormal"/>
        <w:spacing w:before="220"/>
        <w:ind w:firstLine="540"/>
        <w:jc w:val="both"/>
      </w:pPr>
      <w:r>
        <w:t xml:space="preserve">а) </w:t>
      </w:r>
      <w:hyperlink r:id="rId28">
        <w:r>
          <w:rPr>
            <w:color w:val="0000FF"/>
          </w:rPr>
          <w:t>подпункт 2</w:t>
        </w:r>
      </w:hyperlink>
      <w:r>
        <w:t xml:space="preserve"> изложить в следующей редакции:</w:t>
      </w:r>
    </w:p>
    <w:p w:rsidR="007C61A1" w:rsidRDefault="007C61A1">
      <w:pPr>
        <w:pStyle w:val="ConsPlusNormal"/>
        <w:spacing w:before="220"/>
        <w:ind w:firstLine="540"/>
        <w:jc w:val="both"/>
      </w:pPr>
      <w:r>
        <w:t xml:space="preserve">"2) завершения процедуры банкротства гражданина, индивидуального предпринимателя в соответствии с Федеральным </w:t>
      </w:r>
      <w:hyperlink r:id="rId29">
        <w:r>
          <w:rPr>
            <w:color w:val="0000FF"/>
          </w:rPr>
          <w:t>законом</w:t>
        </w:r>
      </w:hyperlink>
      <w:r>
        <w:t xml:space="preserve"> от 26 октября 2002 года N 127-ФЗ "О несостоятельности (банкротстве)" - в части задолженности по платежам в бюджет, от исполнения </w:t>
      </w:r>
      <w:proofErr w:type="gramStart"/>
      <w:r>
        <w:t>обязанности</w:t>
      </w:r>
      <w:proofErr w:type="gramEnd"/>
      <w:r>
        <w:t xml:space="preserve"> по уплате которой он освобожден в соответствии с указанным Федеральным законом;";</w:t>
      </w:r>
    </w:p>
    <w:p w:rsidR="007C61A1" w:rsidRDefault="007C61A1">
      <w:pPr>
        <w:pStyle w:val="ConsPlusNormal"/>
        <w:spacing w:before="220"/>
        <w:ind w:firstLine="540"/>
        <w:jc w:val="both"/>
      </w:pPr>
      <w:r>
        <w:t xml:space="preserve">б) </w:t>
      </w:r>
      <w:hyperlink r:id="rId30">
        <w:r>
          <w:rPr>
            <w:color w:val="0000FF"/>
          </w:rPr>
          <w:t>подпункт 2.1</w:t>
        </w:r>
      </w:hyperlink>
      <w:r>
        <w:t xml:space="preserve"> признать утратившим силу;</w:t>
      </w:r>
    </w:p>
    <w:p w:rsidR="007C61A1" w:rsidRDefault="007C61A1">
      <w:pPr>
        <w:pStyle w:val="ConsPlusNormal"/>
        <w:spacing w:before="220"/>
        <w:ind w:firstLine="540"/>
        <w:jc w:val="both"/>
      </w:pPr>
      <w:r>
        <w:t xml:space="preserve">в) </w:t>
      </w:r>
      <w:hyperlink r:id="rId31">
        <w:r>
          <w:rPr>
            <w:color w:val="0000FF"/>
          </w:rPr>
          <w:t>подпункты 4</w:t>
        </w:r>
      </w:hyperlink>
      <w:r>
        <w:t xml:space="preserve"> и </w:t>
      </w:r>
      <w:hyperlink r:id="rId32">
        <w:r>
          <w:rPr>
            <w:color w:val="0000FF"/>
          </w:rPr>
          <w:t>5</w:t>
        </w:r>
      </w:hyperlink>
      <w:r>
        <w:t xml:space="preserve"> изложить в следующей редакции:</w:t>
      </w:r>
    </w:p>
    <w:p w:rsidR="007C61A1" w:rsidRDefault="007C61A1">
      <w:pPr>
        <w:pStyle w:val="ConsPlusNormal"/>
        <w:spacing w:before="220"/>
        <w:ind w:firstLine="540"/>
        <w:jc w:val="both"/>
      </w:pPr>
      <w:r>
        <w:t>"4) применения актов об амнистии или помилования в отношении осужденных к наказанию в виде штрафа или принятия судом решения, в соответствии с которым администратор доходов бюджета утрачивает возможность взыскания задолженности по платежам в бюджет, в том числе в связи с истечением установленного срока ее взыскания;</w:t>
      </w:r>
    </w:p>
    <w:p w:rsidR="007C61A1" w:rsidRDefault="007C61A1">
      <w:pPr>
        <w:pStyle w:val="ConsPlusNormal"/>
        <w:spacing w:before="220"/>
        <w:ind w:firstLine="540"/>
        <w:jc w:val="both"/>
      </w:pPr>
      <w:proofErr w:type="gramStart"/>
      <w:r>
        <w:t xml:space="preserve">5) вынесения судебным приставом-исполнителем постановления об окончании исполнительного производства при возврате взыскателю исполнительного документа по основанию, предусмотренному </w:t>
      </w:r>
      <w:hyperlink r:id="rId33">
        <w:r>
          <w:rPr>
            <w:color w:val="0000FF"/>
          </w:rPr>
          <w:t>пунктом 3</w:t>
        </w:r>
      </w:hyperlink>
      <w:r>
        <w:t xml:space="preserve"> или </w:t>
      </w:r>
      <w:hyperlink r:id="rId34">
        <w:r>
          <w:rPr>
            <w:color w:val="0000FF"/>
          </w:rPr>
          <w:t>4 части 1 статьи 46</w:t>
        </w:r>
      </w:hyperlink>
      <w:r>
        <w:t xml:space="preserve"> Федерального закона от 2 октября 2007 года N 229-ФЗ "Об исполнительном производстве", если с даты образования задолженности, размер которой не превышает размера требований к должнику, установленного законодательством Российской Федерации о несостоятельности (банкротстве) для возбуждения производства</w:t>
      </w:r>
      <w:proofErr w:type="gramEnd"/>
      <w:r>
        <w:t xml:space="preserve"> по делу о банкротстве, прошло более пяти лет</w:t>
      </w:r>
      <w:proofErr w:type="gramStart"/>
      <w:r>
        <w:t>;"</w:t>
      </w:r>
      <w:proofErr w:type="gramEnd"/>
      <w:r>
        <w:t>;</w:t>
      </w:r>
    </w:p>
    <w:p w:rsidR="007C61A1" w:rsidRDefault="007C61A1">
      <w:pPr>
        <w:pStyle w:val="ConsPlusNormal"/>
        <w:spacing w:before="220"/>
        <w:ind w:firstLine="540"/>
        <w:jc w:val="both"/>
      </w:pPr>
      <w:r>
        <w:t xml:space="preserve">г) </w:t>
      </w:r>
      <w:hyperlink r:id="rId35">
        <w:r>
          <w:rPr>
            <w:color w:val="0000FF"/>
          </w:rPr>
          <w:t>дополнить</w:t>
        </w:r>
      </w:hyperlink>
      <w:r>
        <w:t xml:space="preserve"> подпунктом 5.1 следующего содержания:</w:t>
      </w:r>
    </w:p>
    <w:p w:rsidR="007C61A1" w:rsidRDefault="007C61A1">
      <w:pPr>
        <w:pStyle w:val="ConsPlusNormal"/>
        <w:spacing w:before="220"/>
        <w:ind w:firstLine="540"/>
        <w:jc w:val="both"/>
      </w:pPr>
      <w:r>
        <w:t>"5.1) принятия судом акта о возвращении заявления о признании должника банкротом или прекращении производства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w:t>
      </w:r>
      <w:proofErr w:type="gramStart"/>
      <w:r>
        <w:t>;"</w:t>
      </w:r>
      <w:proofErr w:type="gramEnd"/>
      <w:r>
        <w:t>;</w:t>
      </w:r>
    </w:p>
    <w:p w:rsidR="007C61A1" w:rsidRDefault="007C61A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C61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61A1" w:rsidRDefault="007C61A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61A1" w:rsidRDefault="007C61A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61A1" w:rsidRDefault="007C61A1">
            <w:pPr>
              <w:pStyle w:val="ConsPlusNormal"/>
              <w:jc w:val="both"/>
            </w:pPr>
            <w:proofErr w:type="spellStart"/>
            <w:r>
              <w:rPr>
                <w:color w:val="392C69"/>
              </w:rPr>
              <w:t>КонсультантПлюс</w:t>
            </w:r>
            <w:proofErr w:type="spellEnd"/>
            <w:r>
              <w:rPr>
                <w:color w:val="392C69"/>
              </w:rPr>
              <w:t>: примечание.</w:t>
            </w:r>
          </w:p>
          <w:p w:rsidR="007C61A1" w:rsidRDefault="007C61A1">
            <w:pPr>
              <w:pStyle w:val="ConsPlusNormal"/>
              <w:jc w:val="both"/>
            </w:pPr>
            <w:r>
              <w:rPr>
                <w:color w:val="392C69"/>
              </w:rPr>
              <w:t xml:space="preserve">П. 8 ст. 1 </w:t>
            </w:r>
            <w:hyperlink w:anchor="P508">
              <w:r>
                <w:rPr>
                  <w:color w:val="0000FF"/>
                </w:rPr>
                <w:t>вступает</w:t>
              </w:r>
            </w:hyperlink>
            <w:r>
              <w:rPr>
                <w:color w:val="392C69"/>
              </w:rPr>
              <w:t xml:space="preserve"> в силу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7C61A1" w:rsidRDefault="007C61A1">
            <w:pPr>
              <w:pStyle w:val="ConsPlusNormal"/>
            </w:pPr>
          </w:p>
        </w:tc>
      </w:tr>
    </w:tbl>
    <w:p w:rsidR="007C61A1" w:rsidRDefault="007C61A1">
      <w:pPr>
        <w:pStyle w:val="ConsPlusNormal"/>
        <w:spacing w:before="280"/>
        <w:ind w:firstLine="540"/>
        <w:jc w:val="both"/>
      </w:pPr>
      <w:bookmarkStart w:id="1" w:name="P59"/>
      <w:bookmarkEnd w:id="1"/>
      <w:r>
        <w:t xml:space="preserve">8) в </w:t>
      </w:r>
      <w:hyperlink r:id="rId36">
        <w:r>
          <w:rPr>
            <w:color w:val="0000FF"/>
          </w:rPr>
          <w:t>статье 50</w:t>
        </w:r>
      </w:hyperlink>
      <w:r>
        <w:t>:</w:t>
      </w:r>
    </w:p>
    <w:p w:rsidR="007C61A1" w:rsidRDefault="007C61A1">
      <w:pPr>
        <w:pStyle w:val="ConsPlusNormal"/>
        <w:spacing w:before="220"/>
        <w:ind w:firstLine="540"/>
        <w:jc w:val="both"/>
      </w:pPr>
      <w:r>
        <w:t xml:space="preserve">а) </w:t>
      </w:r>
      <w:hyperlink r:id="rId37">
        <w:r>
          <w:rPr>
            <w:color w:val="0000FF"/>
          </w:rPr>
          <w:t>абзац тридцать седьмой</w:t>
        </w:r>
      </w:hyperlink>
      <w:r>
        <w:t xml:space="preserve"> признать утратившим силу;</w:t>
      </w:r>
    </w:p>
    <w:p w:rsidR="007C61A1" w:rsidRDefault="007C61A1">
      <w:pPr>
        <w:pStyle w:val="ConsPlusNormal"/>
        <w:spacing w:before="220"/>
        <w:ind w:firstLine="540"/>
        <w:jc w:val="both"/>
      </w:pPr>
      <w:r>
        <w:t xml:space="preserve">б) в </w:t>
      </w:r>
      <w:hyperlink r:id="rId38">
        <w:r>
          <w:rPr>
            <w:color w:val="0000FF"/>
          </w:rPr>
          <w:t>абзаце тридцать девятом</w:t>
        </w:r>
      </w:hyperlink>
      <w:r>
        <w:t xml:space="preserve"> цифры "650" заменить цифрами "312", слова "5 миллионов" заменить словами "2,4 миллиона", слова "абзацем четвертым" заменить словами "абзацем восьмым";</w:t>
      </w:r>
    </w:p>
    <w:p w:rsidR="007C61A1" w:rsidRDefault="007C61A1">
      <w:pPr>
        <w:pStyle w:val="ConsPlusNormal"/>
        <w:spacing w:before="220"/>
        <w:ind w:firstLine="540"/>
        <w:jc w:val="both"/>
      </w:pPr>
      <w:r>
        <w:t xml:space="preserve">в) </w:t>
      </w:r>
      <w:hyperlink r:id="rId39">
        <w:r>
          <w:rPr>
            <w:color w:val="0000FF"/>
          </w:rPr>
          <w:t>дополнить</w:t>
        </w:r>
      </w:hyperlink>
      <w:r>
        <w:t xml:space="preserve"> новыми абзацами сорок седьмым - пятьдесят седьмым следующего содержания:</w:t>
      </w:r>
    </w:p>
    <w:p w:rsidR="007C61A1" w:rsidRDefault="007C61A1">
      <w:pPr>
        <w:pStyle w:val="ConsPlusNormal"/>
        <w:spacing w:before="220"/>
        <w:ind w:firstLine="540"/>
        <w:jc w:val="both"/>
      </w:pPr>
      <w:proofErr w:type="gramStart"/>
      <w:r>
        <w:t xml:space="preserve">"налога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w:t>
      </w:r>
      <w:r>
        <w:lastRenderedPageBreak/>
        <w:t>доходов, указанных в абзацах тридцать девятом и пятьдесят первом настоящей статьи), - по нормативу 13 процентов;</w:t>
      </w:r>
      <w:proofErr w:type="gramEnd"/>
    </w:p>
    <w:p w:rsidR="007C61A1" w:rsidRDefault="007C61A1">
      <w:pPr>
        <w:pStyle w:val="ConsPlusNormal"/>
        <w:spacing w:before="220"/>
        <w:ind w:firstLine="540"/>
        <w:jc w:val="both"/>
      </w:pPr>
      <w:proofErr w:type="gramStart"/>
      <w:r>
        <w:t>налога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абзацах тридцать девятом и пятьдесят первом настоящей статьи), - по нормативу 28 процентов;</w:t>
      </w:r>
      <w:proofErr w:type="gramEnd"/>
    </w:p>
    <w:p w:rsidR="007C61A1" w:rsidRDefault="007C61A1">
      <w:pPr>
        <w:pStyle w:val="ConsPlusNormal"/>
        <w:spacing w:before="220"/>
        <w:ind w:firstLine="540"/>
        <w:jc w:val="both"/>
      </w:pPr>
      <w:proofErr w:type="gramStart"/>
      <w:r>
        <w:t>налога на доходы физических лиц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абзацах тридцать девятом и пятьдесят первом настоящей статьи), - по нормативу 35 процентов;</w:t>
      </w:r>
      <w:proofErr w:type="gramEnd"/>
    </w:p>
    <w:p w:rsidR="007C61A1" w:rsidRDefault="007C61A1">
      <w:pPr>
        <w:pStyle w:val="ConsPlusNormal"/>
        <w:spacing w:before="220"/>
        <w:ind w:firstLine="540"/>
        <w:jc w:val="both"/>
      </w:pPr>
      <w:r>
        <w:t>налога на доходы физических лиц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абзацах тридцать девятом и пятьдесят первом настоящей статьи), - по нормативу 40 процентов;</w:t>
      </w:r>
    </w:p>
    <w:p w:rsidR="007C61A1" w:rsidRDefault="007C61A1">
      <w:pPr>
        <w:pStyle w:val="ConsPlusNormal"/>
        <w:spacing w:before="220"/>
        <w:ind w:firstLine="540"/>
        <w:jc w:val="both"/>
      </w:pPr>
      <w:proofErr w:type="gramStart"/>
      <w:r>
        <w:t xml:space="preserve">налога на доходы физических лиц в части суммы налога, превышающей 312 тысяч рублей, относящейся к сумме налоговых баз, указанных в </w:t>
      </w:r>
      <w:hyperlink r:id="rId40">
        <w:r>
          <w:rPr>
            <w:color w:val="0000FF"/>
          </w:rPr>
          <w:t>пункте 6 статьи 210</w:t>
        </w:r>
      </w:hyperlink>
      <w: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настоящей статьи), а также налога на доходы физических лиц в</w:t>
      </w:r>
      <w:proofErr w:type="gramEnd"/>
      <w:r>
        <w:t xml:space="preserve"> </w:t>
      </w:r>
      <w:proofErr w:type="gramStart"/>
      <w:r>
        <w:t xml:space="preserve">отношении доходов физических лиц, не являющихся налоговыми резидентами Российской Федерации, указанных в абзаце девятом </w:t>
      </w:r>
      <w:hyperlink r:id="rId41">
        <w:r>
          <w:rPr>
            <w:color w:val="0000FF"/>
          </w:rPr>
          <w:t>пункта 3 статьи 224</w:t>
        </w:r>
      </w:hyperlink>
      <w: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13 процентов;</w:t>
      </w:r>
      <w:proofErr w:type="gramEnd"/>
    </w:p>
    <w:p w:rsidR="007C61A1" w:rsidRDefault="007C61A1">
      <w:pPr>
        <w:pStyle w:val="ConsPlusNormal"/>
        <w:spacing w:before="220"/>
        <w:ind w:firstLine="540"/>
        <w:jc w:val="both"/>
      </w:pPr>
      <w:proofErr w:type="gramStart"/>
      <w:r>
        <w:t xml:space="preserve">налога на доходы физических лиц в части суммы налога, превышающей 650 тысяч рублей, относящейся к сумме налоговых баз, указанных в пункте 6.1 </w:t>
      </w:r>
      <w:hyperlink r:id="rId42">
        <w:r>
          <w:rPr>
            <w:color w:val="0000FF"/>
          </w:rPr>
          <w:t>статьи 210</w:t>
        </w:r>
      </w:hyperlink>
      <w:r>
        <w:t xml:space="preserve"> Налогового кодекса Российской Федерации, превышающей 5 миллионов рублей, а также налога на доходы физических лиц в части суммы налога, превышающей 650 тысяч рублей, относящейся к налоговой базе, указанной в пункте 6.2 </w:t>
      </w:r>
      <w:hyperlink r:id="rId43">
        <w:r>
          <w:rPr>
            <w:color w:val="0000FF"/>
          </w:rPr>
          <w:t>статьи 210</w:t>
        </w:r>
      </w:hyperlink>
      <w:r>
        <w:t xml:space="preserve"> Налогового кодекса Российской</w:t>
      </w:r>
      <w:proofErr w:type="gramEnd"/>
      <w:r>
        <w:t xml:space="preserve"> Федерации, превышающей 5 миллионов рублей, - по нормативу 13 процентов;</w:t>
      </w:r>
    </w:p>
    <w:p w:rsidR="007C61A1" w:rsidRDefault="007C61A1">
      <w:pPr>
        <w:pStyle w:val="ConsPlusNormal"/>
        <w:spacing w:before="220"/>
        <w:ind w:firstLine="540"/>
        <w:jc w:val="both"/>
      </w:pPr>
      <w:r>
        <w:t>акциза на природный газ, полученный для производства аммиака, - по нормативу 83 процента;</w:t>
      </w:r>
    </w:p>
    <w:p w:rsidR="007C61A1" w:rsidRDefault="007C61A1">
      <w:pPr>
        <w:pStyle w:val="ConsPlusNormal"/>
        <w:spacing w:before="220"/>
        <w:ind w:firstLine="540"/>
        <w:jc w:val="both"/>
      </w:pPr>
      <w:r>
        <w:t>акциза на фармацевтическую субстанцию спирта этилового - по нормативу 100 процентов;</w:t>
      </w:r>
    </w:p>
    <w:p w:rsidR="007C61A1" w:rsidRDefault="007C61A1">
      <w:pPr>
        <w:pStyle w:val="ConsPlusNormal"/>
        <w:spacing w:before="220"/>
        <w:ind w:firstLine="540"/>
        <w:jc w:val="both"/>
      </w:pPr>
      <w:r>
        <w:t>акциза на никотиновое сырье - по нормативу 100 процентов;</w:t>
      </w:r>
    </w:p>
    <w:p w:rsidR="007C61A1" w:rsidRDefault="007C61A1">
      <w:pPr>
        <w:pStyle w:val="ConsPlusNormal"/>
        <w:spacing w:before="220"/>
        <w:ind w:firstLine="540"/>
        <w:jc w:val="both"/>
      </w:pPr>
      <w:r>
        <w:t xml:space="preserve">акциза на </w:t>
      </w:r>
      <w:proofErr w:type="spellStart"/>
      <w:r>
        <w:t>бестабачную</w:t>
      </w:r>
      <w:proofErr w:type="spellEnd"/>
      <w:r>
        <w:t xml:space="preserve"> </w:t>
      </w:r>
      <w:proofErr w:type="spellStart"/>
      <w:r>
        <w:t>никотинсодержащую</w:t>
      </w:r>
      <w:proofErr w:type="spellEnd"/>
      <w:r>
        <w:t xml:space="preserve"> смесь для нагревания - по нормативу 100 процентов;</w:t>
      </w:r>
    </w:p>
    <w:p w:rsidR="007C61A1" w:rsidRDefault="007C61A1">
      <w:pPr>
        <w:pStyle w:val="ConsPlusNormal"/>
        <w:spacing w:before="220"/>
        <w:ind w:firstLine="540"/>
        <w:jc w:val="both"/>
      </w:pPr>
      <w:r>
        <w:t xml:space="preserve">налога на доходы физических лиц, уплачиваемого при выполнении условий, предусмотренных </w:t>
      </w:r>
      <w:hyperlink r:id="rId44">
        <w:r>
          <w:rPr>
            <w:color w:val="0000FF"/>
          </w:rPr>
          <w:t>статьями 213.1</w:t>
        </w:r>
      </w:hyperlink>
      <w:r>
        <w:t xml:space="preserve">, </w:t>
      </w:r>
      <w:hyperlink r:id="rId45">
        <w:r>
          <w:rPr>
            <w:color w:val="0000FF"/>
          </w:rPr>
          <w:t>217</w:t>
        </w:r>
      </w:hyperlink>
      <w:r>
        <w:t xml:space="preserve">, </w:t>
      </w:r>
      <w:hyperlink r:id="rId46">
        <w:r>
          <w:rPr>
            <w:color w:val="0000FF"/>
          </w:rPr>
          <w:t>219.1</w:t>
        </w:r>
      </w:hyperlink>
      <w:r>
        <w:t xml:space="preserve"> и </w:t>
      </w:r>
      <w:hyperlink r:id="rId47">
        <w:r>
          <w:rPr>
            <w:color w:val="0000FF"/>
          </w:rPr>
          <w:t>219.2</w:t>
        </w:r>
      </w:hyperlink>
      <w:r>
        <w:t xml:space="preserve"> Налогового кодекса Российской Федерации, в случаях, если сумма всех налоговых баз налогоплательщика превышает 50 миллионов рублей, - по нормативу 100 процентов</w:t>
      </w:r>
      <w:proofErr w:type="gramStart"/>
      <w:r>
        <w:t>;"</w:t>
      </w:r>
      <w:proofErr w:type="gramEnd"/>
      <w:r>
        <w:t>;</w:t>
      </w:r>
    </w:p>
    <w:p w:rsidR="007C61A1" w:rsidRDefault="007C61A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C61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61A1" w:rsidRDefault="007C61A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61A1" w:rsidRDefault="007C61A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61A1" w:rsidRDefault="007C61A1">
            <w:pPr>
              <w:pStyle w:val="ConsPlusNormal"/>
              <w:jc w:val="both"/>
            </w:pPr>
            <w:proofErr w:type="spellStart"/>
            <w:r>
              <w:rPr>
                <w:color w:val="392C69"/>
              </w:rPr>
              <w:t>КонсультантПлюс</w:t>
            </w:r>
            <w:proofErr w:type="spellEnd"/>
            <w:r>
              <w:rPr>
                <w:color w:val="392C69"/>
              </w:rPr>
              <w:t>: примечание.</w:t>
            </w:r>
          </w:p>
          <w:p w:rsidR="007C61A1" w:rsidRDefault="007C61A1">
            <w:pPr>
              <w:pStyle w:val="ConsPlusNormal"/>
              <w:jc w:val="both"/>
            </w:pPr>
            <w:r>
              <w:rPr>
                <w:color w:val="392C69"/>
              </w:rPr>
              <w:t xml:space="preserve">П. 9 ст. 1 </w:t>
            </w:r>
            <w:hyperlink w:anchor="P507">
              <w:r>
                <w:rPr>
                  <w:color w:val="0000FF"/>
                </w:rPr>
                <w:t>вступает</w:t>
              </w:r>
            </w:hyperlink>
            <w:r>
              <w:rPr>
                <w:color w:val="392C69"/>
              </w:rPr>
              <w:t xml:space="preserve"> в силу с 01.09.2024.</w:t>
            </w:r>
          </w:p>
        </w:tc>
        <w:tc>
          <w:tcPr>
            <w:tcW w:w="113" w:type="dxa"/>
            <w:tcBorders>
              <w:top w:val="nil"/>
              <w:left w:val="nil"/>
              <w:bottom w:val="nil"/>
              <w:right w:val="nil"/>
            </w:tcBorders>
            <w:shd w:val="clear" w:color="auto" w:fill="F4F3F8"/>
            <w:tcMar>
              <w:top w:w="0" w:type="dxa"/>
              <w:left w:w="0" w:type="dxa"/>
              <w:bottom w:w="0" w:type="dxa"/>
              <w:right w:w="0" w:type="dxa"/>
            </w:tcMar>
          </w:tcPr>
          <w:p w:rsidR="007C61A1" w:rsidRDefault="007C61A1">
            <w:pPr>
              <w:pStyle w:val="ConsPlusNormal"/>
            </w:pPr>
          </w:p>
        </w:tc>
      </w:tr>
    </w:tbl>
    <w:p w:rsidR="007C61A1" w:rsidRDefault="007C61A1">
      <w:pPr>
        <w:pStyle w:val="ConsPlusNormal"/>
        <w:spacing w:before="280"/>
        <w:ind w:firstLine="540"/>
        <w:jc w:val="both"/>
      </w:pPr>
      <w:bookmarkStart w:id="2" w:name="P76"/>
      <w:bookmarkEnd w:id="2"/>
      <w:r>
        <w:lastRenderedPageBreak/>
        <w:t xml:space="preserve">9) в </w:t>
      </w:r>
      <w:hyperlink r:id="rId48">
        <w:r>
          <w:rPr>
            <w:color w:val="0000FF"/>
          </w:rPr>
          <w:t>абзаце двадцать первом пункта 1 статьи 51</w:t>
        </w:r>
      </w:hyperlink>
      <w:r>
        <w:t xml:space="preserve"> слова ", полученной по результатам конкурса на право заключения" заменить словами "за заключение";</w:t>
      </w:r>
    </w:p>
    <w:p w:rsidR="007C61A1" w:rsidRDefault="007C61A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C61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61A1" w:rsidRDefault="007C61A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61A1" w:rsidRDefault="007C61A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61A1" w:rsidRDefault="007C61A1">
            <w:pPr>
              <w:pStyle w:val="ConsPlusNormal"/>
              <w:jc w:val="both"/>
            </w:pPr>
            <w:proofErr w:type="spellStart"/>
            <w:r>
              <w:rPr>
                <w:color w:val="392C69"/>
              </w:rPr>
              <w:t>КонсультантПлюс</w:t>
            </w:r>
            <w:proofErr w:type="spellEnd"/>
            <w:r>
              <w:rPr>
                <w:color w:val="392C69"/>
              </w:rPr>
              <w:t>: примечание.</w:t>
            </w:r>
          </w:p>
          <w:p w:rsidR="007C61A1" w:rsidRDefault="007C61A1">
            <w:pPr>
              <w:pStyle w:val="ConsPlusNormal"/>
              <w:jc w:val="both"/>
            </w:pPr>
            <w:r>
              <w:rPr>
                <w:color w:val="392C69"/>
              </w:rPr>
              <w:t xml:space="preserve">П. 10 ст. 1 </w:t>
            </w:r>
            <w:hyperlink w:anchor="P508">
              <w:r>
                <w:rPr>
                  <w:color w:val="0000FF"/>
                </w:rPr>
                <w:t>вступает</w:t>
              </w:r>
            </w:hyperlink>
            <w:r>
              <w:rPr>
                <w:color w:val="392C69"/>
              </w:rPr>
              <w:t xml:space="preserve"> в силу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7C61A1" w:rsidRDefault="007C61A1">
            <w:pPr>
              <w:pStyle w:val="ConsPlusNormal"/>
            </w:pPr>
          </w:p>
        </w:tc>
      </w:tr>
    </w:tbl>
    <w:p w:rsidR="007C61A1" w:rsidRDefault="007C61A1">
      <w:pPr>
        <w:pStyle w:val="ConsPlusNormal"/>
        <w:spacing w:before="280"/>
        <w:ind w:firstLine="540"/>
        <w:jc w:val="both"/>
      </w:pPr>
      <w:bookmarkStart w:id="3" w:name="P79"/>
      <w:bookmarkEnd w:id="3"/>
      <w:r>
        <w:t xml:space="preserve">10) в </w:t>
      </w:r>
      <w:hyperlink r:id="rId49">
        <w:r>
          <w:rPr>
            <w:color w:val="0000FF"/>
          </w:rPr>
          <w:t>пункте 2 статьи 56</w:t>
        </w:r>
      </w:hyperlink>
      <w:r>
        <w:t>:</w:t>
      </w:r>
    </w:p>
    <w:p w:rsidR="007C61A1" w:rsidRDefault="007C61A1">
      <w:pPr>
        <w:pStyle w:val="ConsPlusNormal"/>
        <w:spacing w:before="220"/>
        <w:ind w:firstLine="540"/>
        <w:jc w:val="both"/>
      </w:pPr>
      <w:r>
        <w:t xml:space="preserve">а) в </w:t>
      </w:r>
      <w:hyperlink r:id="rId50">
        <w:r>
          <w:rPr>
            <w:color w:val="0000FF"/>
          </w:rPr>
          <w:t>абзаце четвертом</w:t>
        </w:r>
      </w:hyperlink>
      <w:r>
        <w:t xml:space="preserve"> слова "и тридцать девятом" заменить словами ", тридцать девятом и пятьдесят седьмом", слова "и пятьдесят четвертом" заменить словами ", шестьдесят третьем - шестьдесят девятом";</w:t>
      </w:r>
    </w:p>
    <w:p w:rsidR="007C61A1" w:rsidRDefault="007C61A1">
      <w:pPr>
        <w:pStyle w:val="ConsPlusNormal"/>
        <w:spacing w:before="220"/>
        <w:ind w:firstLine="540"/>
        <w:jc w:val="both"/>
      </w:pPr>
      <w:r>
        <w:t xml:space="preserve">б) </w:t>
      </w:r>
      <w:hyperlink r:id="rId51">
        <w:r>
          <w:rPr>
            <w:color w:val="0000FF"/>
          </w:rPr>
          <w:t>абзац пятьдесят пятый</w:t>
        </w:r>
      </w:hyperlink>
      <w:r>
        <w:t xml:space="preserve"> признать утратившим силу;</w:t>
      </w:r>
    </w:p>
    <w:p w:rsidR="007C61A1" w:rsidRDefault="007C61A1">
      <w:pPr>
        <w:pStyle w:val="ConsPlusNormal"/>
        <w:spacing w:before="220"/>
        <w:ind w:firstLine="540"/>
        <w:jc w:val="both"/>
      </w:pPr>
      <w:r>
        <w:t xml:space="preserve">в) </w:t>
      </w:r>
      <w:hyperlink r:id="rId52">
        <w:r>
          <w:rPr>
            <w:color w:val="0000FF"/>
          </w:rPr>
          <w:t>дополнить</w:t>
        </w:r>
      </w:hyperlink>
      <w:r>
        <w:t xml:space="preserve"> новыми абзацами шестьдесят третьим - семидесятым следующего содержания:</w:t>
      </w:r>
    </w:p>
    <w:p w:rsidR="007C61A1" w:rsidRDefault="007C61A1">
      <w:pPr>
        <w:pStyle w:val="ConsPlusNormal"/>
        <w:spacing w:before="220"/>
        <w:ind w:firstLine="540"/>
        <w:jc w:val="both"/>
      </w:pPr>
      <w:r>
        <w:t>"налога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шестьдесят седьмом настоящего пункта), - по нормативу 74 процента;</w:t>
      </w:r>
    </w:p>
    <w:p w:rsidR="007C61A1" w:rsidRDefault="007C61A1">
      <w:pPr>
        <w:pStyle w:val="ConsPlusNormal"/>
        <w:spacing w:before="220"/>
        <w:ind w:firstLine="540"/>
        <w:jc w:val="both"/>
      </w:pPr>
      <w:r>
        <w:t>налога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шестьдесят седьмом настоящего пункта), - по нормативу 61 процент;</w:t>
      </w:r>
    </w:p>
    <w:p w:rsidR="007C61A1" w:rsidRDefault="007C61A1">
      <w:pPr>
        <w:pStyle w:val="ConsPlusNormal"/>
        <w:spacing w:before="220"/>
        <w:ind w:firstLine="540"/>
        <w:jc w:val="both"/>
      </w:pPr>
      <w:r>
        <w:t>налога на доходы физических лиц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шестьдесят седьмом настоящего пункта), - по нормативу 55 процентов;</w:t>
      </w:r>
    </w:p>
    <w:p w:rsidR="007C61A1" w:rsidRDefault="007C61A1">
      <w:pPr>
        <w:pStyle w:val="ConsPlusNormal"/>
        <w:spacing w:before="220"/>
        <w:ind w:firstLine="540"/>
        <w:jc w:val="both"/>
      </w:pPr>
      <w:r>
        <w:t>налога на доходы физических лиц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шестьдесят седьмом настоящего пункта), - по нормативу 51 процент;</w:t>
      </w:r>
    </w:p>
    <w:p w:rsidR="007C61A1" w:rsidRDefault="007C61A1">
      <w:pPr>
        <w:pStyle w:val="ConsPlusNormal"/>
        <w:spacing w:before="220"/>
        <w:ind w:firstLine="540"/>
        <w:jc w:val="both"/>
      </w:pPr>
      <w:proofErr w:type="gramStart"/>
      <w:r>
        <w:t xml:space="preserve">налога на доходы физических лиц в части суммы налога, превышающей 312 тысяч рублей, относящейся к сумме налоговых баз, указанных в </w:t>
      </w:r>
      <w:hyperlink r:id="rId53">
        <w:r>
          <w:rPr>
            <w:color w:val="0000FF"/>
          </w:rPr>
          <w:t>пункте 6 статьи 210</w:t>
        </w:r>
      </w:hyperlink>
      <w: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настоящего Кодекса), а также налога на доходы физических</w:t>
      </w:r>
      <w:proofErr w:type="gramEnd"/>
      <w:r>
        <w:t xml:space="preserve"> лиц в отношении доходов физических лиц, не являющихся налоговыми резидентами Российской Федерации, указанных в </w:t>
      </w:r>
      <w:hyperlink r:id="rId54">
        <w:r>
          <w:rPr>
            <w:color w:val="0000FF"/>
          </w:rPr>
          <w:t>абзаце девятом пункта 3 статьи 224</w:t>
        </w:r>
      </w:hyperlink>
      <w: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74 процента;</w:t>
      </w:r>
    </w:p>
    <w:p w:rsidR="007C61A1" w:rsidRDefault="007C61A1">
      <w:pPr>
        <w:pStyle w:val="ConsPlusNormal"/>
        <w:spacing w:before="220"/>
        <w:ind w:firstLine="540"/>
        <w:jc w:val="both"/>
      </w:pPr>
      <w:proofErr w:type="gramStart"/>
      <w:r>
        <w:t xml:space="preserve">налога на доходы физических лиц в части суммы налога, относящейся к сумме налоговых баз, указанных в пункте 6.1 </w:t>
      </w:r>
      <w:hyperlink r:id="rId55">
        <w:r>
          <w:rPr>
            <w:color w:val="0000FF"/>
          </w:rPr>
          <w:t>статьи 210</w:t>
        </w:r>
      </w:hyperlink>
      <w:r>
        <w:t xml:space="preserve"> Налогового кодекса Российской Федерации, а также налога на доходы физических лиц в части суммы налога, относящейся к налоговой базе, указанной в пункте 6.2 </w:t>
      </w:r>
      <w:hyperlink r:id="rId56">
        <w:r>
          <w:rPr>
            <w:color w:val="0000FF"/>
          </w:rPr>
          <w:t>статьи 210</w:t>
        </w:r>
      </w:hyperlink>
      <w:r>
        <w:t xml:space="preserve"> Налогового кодекса Российской Федерации (за исключением налога на доходы физических лиц в отношении доходов, указанных</w:t>
      </w:r>
      <w:proofErr w:type="gramEnd"/>
      <w:r>
        <w:t xml:space="preserve"> в абзаце шестьдесят девятом </w:t>
      </w:r>
      <w:r>
        <w:lastRenderedPageBreak/>
        <w:t>настоящего пункта), - по нормативу 85 процентов;</w:t>
      </w:r>
    </w:p>
    <w:p w:rsidR="007C61A1" w:rsidRDefault="007C61A1">
      <w:pPr>
        <w:pStyle w:val="ConsPlusNormal"/>
        <w:spacing w:before="220"/>
        <w:ind w:firstLine="540"/>
        <w:jc w:val="both"/>
      </w:pPr>
      <w:proofErr w:type="gramStart"/>
      <w:r>
        <w:t xml:space="preserve">налога на доходы физических лиц в части суммы налога, превышающей 650 тысяч рублей, относящейся к сумме налоговых баз, указанных в пункте 6.1 </w:t>
      </w:r>
      <w:hyperlink r:id="rId57">
        <w:r>
          <w:rPr>
            <w:color w:val="0000FF"/>
          </w:rPr>
          <w:t>статьи 210</w:t>
        </w:r>
      </w:hyperlink>
      <w:r>
        <w:t xml:space="preserve"> Налогового кодекса Российской Федерации, превышающей 5 миллионов рублей, а также налога на доходы физических лиц в части суммы налога, превышающей 650 тысяч рублей, относящейся к налоговой базе, указанной в пункте 6.2 </w:t>
      </w:r>
      <w:hyperlink r:id="rId58">
        <w:r>
          <w:rPr>
            <w:color w:val="0000FF"/>
          </w:rPr>
          <w:t>статьи 210</w:t>
        </w:r>
      </w:hyperlink>
      <w:r>
        <w:t xml:space="preserve"> Налогового кодекса Российской</w:t>
      </w:r>
      <w:proofErr w:type="gramEnd"/>
      <w:r>
        <w:t xml:space="preserve"> Федерации, превышающей 5 миллионов рублей, - по нормативу 74 процента;</w:t>
      </w:r>
    </w:p>
    <w:p w:rsidR="007C61A1" w:rsidRDefault="007C61A1">
      <w:pPr>
        <w:pStyle w:val="ConsPlusNormal"/>
        <w:spacing w:before="220"/>
        <w:ind w:firstLine="540"/>
        <w:jc w:val="both"/>
      </w:pPr>
      <w:r>
        <w:t>акциза на природный газ, полученный для производства аммиака, - по нормативу 17 процентов</w:t>
      </w:r>
      <w:proofErr w:type="gramStart"/>
      <w:r>
        <w:t>;"</w:t>
      </w:r>
      <w:proofErr w:type="gramEnd"/>
      <w:r>
        <w:t>;</w:t>
      </w:r>
    </w:p>
    <w:p w:rsidR="007C61A1" w:rsidRDefault="007C61A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C61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61A1" w:rsidRDefault="007C61A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61A1" w:rsidRDefault="007C61A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61A1" w:rsidRDefault="007C61A1">
            <w:pPr>
              <w:pStyle w:val="ConsPlusNormal"/>
              <w:jc w:val="both"/>
            </w:pPr>
            <w:proofErr w:type="spellStart"/>
            <w:r>
              <w:rPr>
                <w:color w:val="392C69"/>
              </w:rPr>
              <w:t>КонсультантПлюс</w:t>
            </w:r>
            <w:proofErr w:type="spellEnd"/>
            <w:r>
              <w:rPr>
                <w:color w:val="392C69"/>
              </w:rPr>
              <w:t>: примечание.</w:t>
            </w:r>
          </w:p>
          <w:p w:rsidR="007C61A1" w:rsidRDefault="007C61A1">
            <w:pPr>
              <w:pStyle w:val="ConsPlusNormal"/>
              <w:jc w:val="both"/>
            </w:pPr>
            <w:r>
              <w:rPr>
                <w:color w:val="392C69"/>
              </w:rPr>
              <w:t xml:space="preserve">П. 11 ст. 1 </w:t>
            </w:r>
            <w:hyperlink w:anchor="P507">
              <w:r>
                <w:rPr>
                  <w:color w:val="0000FF"/>
                </w:rPr>
                <w:t>вступает</w:t>
              </w:r>
            </w:hyperlink>
            <w:r>
              <w:rPr>
                <w:color w:val="392C69"/>
              </w:rPr>
              <w:t xml:space="preserve"> в силу с 01.09.2024.</w:t>
            </w:r>
          </w:p>
        </w:tc>
        <w:tc>
          <w:tcPr>
            <w:tcW w:w="113" w:type="dxa"/>
            <w:tcBorders>
              <w:top w:val="nil"/>
              <w:left w:val="nil"/>
              <w:bottom w:val="nil"/>
              <w:right w:val="nil"/>
            </w:tcBorders>
            <w:shd w:val="clear" w:color="auto" w:fill="F4F3F8"/>
            <w:tcMar>
              <w:top w:w="0" w:type="dxa"/>
              <w:left w:w="0" w:type="dxa"/>
              <w:bottom w:w="0" w:type="dxa"/>
              <w:right w:w="0" w:type="dxa"/>
            </w:tcMar>
          </w:tcPr>
          <w:p w:rsidR="007C61A1" w:rsidRDefault="007C61A1">
            <w:pPr>
              <w:pStyle w:val="ConsPlusNormal"/>
            </w:pPr>
          </w:p>
        </w:tc>
      </w:tr>
    </w:tbl>
    <w:p w:rsidR="007C61A1" w:rsidRDefault="007C61A1">
      <w:pPr>
        <w:pStyle w:val="ConsPlusNormal"/>
        <w:spacing w:before="280"/>
        <w:ind w:firstLine="540"/>
        <w:jc w:val="both"/>
      </w:pPr>
      <w:bookmarkStart w:id="4" w:name="P93"/>
      <w:bookmarkEnd w:id="4"/>
      <w:r>
        <w:t xml:space="preserve">11) в </w:t>
      </w:r>
      <w:hyperlink r:id="rId59">
        <w:r>
          <w:rPr>
            <w:color w:val="0000FF"/>
          </w:rPr>
          <w:t>абзаце шестнадцатом части первой статьи 57</w:t>
        </w:r>
      </w:hyperlink>
      <w:r>
        <w:t xml:space="preserve"> слова ", полученной по результатам конкурса на право заключения" заменить словами "за заключение";</w:t>
      </w:r>
    </w:p>
    <w:p w:rsidR="007C61A1" w:rsidRDefault="007C61A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C61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61A1" w:rsidRDefault="007C61A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61A1" w:rsidRDefault="007C61A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61A1" w:rsidRDefault="007C61A1">
            <w:pPr>
              <w:pStyle w:val="ConsPlusNormal"/>
              <w:jc w:val="both"/>
            </w:pPr>
            <w:proofErr w:type="spellStart"/>
            <w:r>
              <w:rPr>
                <w:color w:val="392C69"/>
              </w:rPr>
              <w:t>КонсультантПлюс</w:t>
            </w:r>
            <w:proofErr w:type="spellEnd"/>
            <w:r>
              <w:rPr>
                <w:color w:val="392C69"/>
              </w:rPr>
              <w:t>: примечание.</w:t>
            </w:r>
          </w:p>
          <w:p w:rsidR="007C61A1" w:rsidRDefault="007C61A1">
            <w:pPr>
              <w:pStyle w:val="ConsPlusNormal"/>
              <w:jc w:val="both"/>
            </w:pPr>
            <w:r>
              <w:rPr>
                <w:color w:val="392C69"/>
              </w:rPr>
              <w:t xml:space="preserve">П. 12 ст. 1 </w:t>
            </w:r>
            <w:hyperlink w:anchor="P508">
              <w:r>
                <w:rPr>
                  <w:color w:val="0000FF"/>
                </w:rPr>
                <w:t>вступает</w:t>
              </w:r>
            </w:hyperlink>
            <w:r>
              <w:rPr>
                <w:color w:val="392C69"/>
              </w:rPr>
              <w:t xml:space="preserve"> в силу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7C61A1" w:rsidRDefault="007C61A1">
            <w:pPr>
              <w:pStyle w:val="ConsPlusNormal"/>
            </w:pPr>
          </w:p>
        </w:tc>
      </w:tr>
    </w:tbl>
    <w:p w:rsidR="007C61A1" w:rsidRDefault="007C61A1">
      <w:pPr>
        <w:pStyle w:val="ConsPlusNormal"/>
        <w:spacing w:before="280"/>
        <w:ind w:firstLine="540"/>
        <w:jc w:val="both"/>
      </w:pPr>
      <w:bookmarkStart w:id="5" w:name="P96"/>
      <w:bookmarkEnd w:id="5"/>
      <w:r>
        <w:t xml:space="preserve">12) </w:t>
      </w:r>
      <w:hyperlink r:id="rId60">
        <w:r>
          <w:rPr>
            <w:color w:val="0000FF"/>
          </w:rPr>
          <w:t>пункт 3.1 статьи 58</w:t>
        </w:r>
      </w:hyperlink>
      <w:r>
        <w:t xml:space="preserve"> дополнить новым абзацем вторым следующего содержания:</w:t>
      </w:r>
    </w:p>
    <w:p w:rsidR="007C61A1" w:rsidRDefault="007C61A1">
      <w:pPr>
        <w:pStyle w:val="ConsPlusNormal"/>
        <w:spacing w:before="220"/>
        <w:ind w:firstLine="540"/>
        <w:jc w:val="both"/>
      </w:pPr>
      <w:r>
        <w:t>"При определении в соответствии с абзацем первым настоящего пункта дифференцированных нормативов отчислений в местные бюджеты учитываются поступления в бюджеты субъектов Российской Федерации от указанных в абзаце первом настоящего пункта акцизов исходя из норматива 58,2 процента</w:t>
      </w:r>
      <w:proofErr w:type="gramStart"/>
      <w:r>
        <w:t>.";</w:t>
      </w:r>
      <w:proofErr w:type="gramEnd"/>
    </w:p>
    <w:p w:rsidR="007C61A1" w:rsidRDefault="007C61A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C61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61A1" w:rsidRDefault="007C61A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61A1" w:rsidRDefault="007C61A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61A1" w:rsidRDefault="007C61A1">
            <w:pPr>
              <w:pStyle w:val="ConsPlusNormal"/>
              <w:jc w:val="both"/>
            </w:pPr>
            <w:proofErr w:type="spellStart"/>
            <w:r>
              <w:rPr>
                <w:color w:val="392C69"/>
              </w:rPr>
              <w:t>КонсультантПлюс</w:t>
            </w:r>
            <w:proofErr w:type="spellEnd"/>
            <w:r>
              <w:rPr>
                <w:color w:val="392C69"/>
              </w:rPr>
              <w:t>: примечание.</w:t>
            </w:r>
          </w:p>
          <w:p w:rsidR="007C61A1" w:rsidRDefault="007C61A1">
            <w:pPr>
              <w:pStyle w:val="ConsPlusNormal"/>
              <w:jc w:val="both"/>
            </w:pPr>
            <w:r>
              <w:rPr>
                <w:color w:val="392C69"/>
              </w:rPr>
              <w:t xml:space="preserve">П. 13 ст. 1 </w:t>
            </w:r>
            <w:hyperlink w:anchor="P508">
              <w:r>
                <w:rPr>
                  <w:color w:val="0000FF"/>
                </w:rPr>
                <w:t>вступает</w:t>
              </w:r>
            </w:hyperlink>
            <w:r>
              <w:rPr>
                <w:color w:val="392C69"/>
              </w:rPr>
              <w:t xml:space="preserve"> в силу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7C61A1" w:rsidRDefault="007C61A1">
            <w:pPr>
              <w:pStyle w:val="ConsPlusNormal"/>
            </w:pPr>
          </w:p>
        </w:tc>
      </w:tr>
    </w:tbl>
    <w:p w:rsidR="007C61A1" w:rsidRDefault="007C61A1">
      <w:pPr>
        <w:pStyle w:val="ConsPlusNormal"/>
        <w:spacing w:before="280"/>
        <w:ind w:firstLine="540"/>
        <w:jc w:val="both"/>
      </w:pPr>
      <w:r>
        <w:t xml:space="preserve">13) в </w:t>
      </w:r>
      <w:hyperlink r:id="rId61">
        <w:r>
          <w:rPr>
            <w:color w:val="0000FF"/>
          </w:rPr>
          <w:t>статье 61</w:t>
        </w:r>
      </w:hyperlink>
      <w:r>
        <w:t>:</w:t>
      </w:r>
    </w:p>
    <w:p w:rsidR="007C61A1" w:rsidRDefault="007C61A1">
      <w:pPr>
        <w:pStyle w:val="ConsPlusNormal"/>
        <w:spacing w:before="220"/>
        <w:ind w:firstLine="540"/>
        <w:jc w:val="both"/>
      </w:pPr>
      <w:r>
        <w:t xml:space="preserve">а) </w:t>
      </w:r>
      <w:hyperlink r:id="rId62">
        <w:r>
          <w:rPr>
            <w:color w:val="0000FF"/>
          </w:rPr>
          <w:t>пункт 1</w:t>
        </w:r>
      </w:hyperlink>
      <w:r>
        <w:t xml:space="preserve"> дополнить абзацем следующего содержания:</w:t>
      </w:r>
    </w:p>
    <w:p w:rsidR="007C61A1" w:rsidRDefault="007C61A1">
      <w:pPr>
        <w:pStyle w:val="ConsPlusNormal"/>
        <w:spacing w:before="220"/>
        <w:ind w:firstLine="540"/>
        <w:jc w:val="both"/>
      </w:pPr>
      <w:r>
        <w:t>"туристического налога - по нормативу 100 процентов</w:t>
      </w:r>
      <w:proofErr w:type="gramStart"/>
      <w:r>
        <w:t>.";</w:t>
      </w:r>
      <w:proofErr w:type="gramEnd"/>
    </w:p>
    <w:p w:rsidR="007C61A1" w:rsidRDefault="007C61A1">
      <w:pPr>
        <w:pStyle w:val="ConsPlusNormal"/>
        <w:spacing w:before="220"/>
        <w:ind w:firstLine="540"/>
        <w:jc w:val="both"/>
      </w:pPr>
      <w:r>
        <w:t xml:space="preserve">б) </w:t>
      </w:r>
      <w:hyperlink r:id="rId63">
        <w:r>
          <w:rPr>
            <w:color w:val="0000FF"/>
          </w:rPr>
          <w:t>пункт 2</w:t>
        </w:r>
      </w:hyperlink>
      <w:r>
        <w:t xml:space="preserve"> изложить в следующей редакции:</w:t>
      </w:r>
    </w:p>
    <w:p w:rsidR="007C61A1" w:rsidRDefault="007C61A1">
      <w:pPr>
        <w:pStyle w:val="ConsPlusNormal"/>
        <w:spacing w:before="220"/>
        <w:ind w:firstLine="540"/>
        <w:jc w:val="both"/>
      </w:pPr>
      <w:r>
        <w:t>"2. В бюджеты городских поселений зачисляются налоговые доходы от следующих федеральных налогов и сборов, в том числе налогов, предусмотренных специальными налоговыми режимами:</w:t>
      </w:r>
    </w:p>
    <w:p w:rsidR="007C61A1" w:rsidRDefault="007C61A1">
      <w:pPr>
        <w:pStyle w:val="ConsPlusNormal"/>
        <w:spacing w:before="220"/>
        <w:ind w:firstLine="540"/>
        <w:jc w:val="both"/>
      </w:pPr>
      <w:r>
        <w:t>налога на доходы физических лиц (за исключением налога на доходы физических лиц в отношении доходов, указанных в абзацах тридцать пятом, тридцать шестом, тридцать девятом и пятьдесят седьмом статьи 50 настоящего Кодекса и абзацах пятом - одиннадцатом настоящего пункта) - по нормативу 10 процентов;</w:t>
      </w:r>
    </w:p>
    <w:p w:rsidR="007C61A1" w:rsidRDefault="007C61A1">
      <w:pPr>
        <w:pStyle w:val="ConsPlusNormal"/>
        <w:spacing w:before="220"/>
        <w:ind w:firstLine="540"/>
        <w:jc w:val="both"/>
      </w:pPr>
      <w:r>
        <w:t>единого сельскохозяйственного налога - по нормативу 50 процентов;</w:t>
      </w:r>
    </w:p>
    <w:p w:rsidR="007C61A1" w:rsidRDefault="007C61A1">
      <w:pPr>
        <w:pStyle w:val="ConsPlusNormal"/>
        <w:spacing w:before="220"/>
        <w:ind w:firstLine="540"/>
        <w:jc w:val="both"/>
      </w:pPr>
      <w:proofErr w:type="gramStart"/>
      <w:r>
        <w:t xml:space="preserve">государственной пошлины за совершение нотариальных действий должностными лицами органов местного самоуправления городского поселения, уполномоченными в соответствии с законодательными актами Российской Федерации на совершение нотариальных действий, за </w:t>
      </w:r>
      <w:r>
        <w:lastRenderedPageBreak/>
        <w:t>выдачу органом местного самоуправления городского поселения специального разрешения на движение по автомобильной дороге транспортного средства, осуществляющего перевозки опасных, тяжеловесных и (или) крупногабаритных грузов, - по нормативу 100 процентов;</w:t>
      </w:r>
      <w:proofErr w:type="gramEnd"/>
    </w:p>
    <w:p w:rsidR="007C61A1" w:rsidRDefault="007C61A1">
      <w:pPr>
        <w:pStyle w:val="ConsPlusNormal"/>
        <w:spacing w:before="220"/>
        <w:ind w:firstLine="540"/>
        <w:jc w:val="both"/>
      </w:pPr>
      <w:r>
        <w:t>налога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девятом настоящего пункта), - по нормативу 9 процентов;</w:t>
      </w:r>
    </w:p>
    <w:p w:rsidR="007C61A1" w:rsidRDefault="007C61A1">
      <w:pPr>
        <w:pStyle w:val="ConsPlusNormal"/>
        <w:spacing w:before="220"/>
        <w:ind w:firstLine="540"/>
        <w:jc w:val="both"/>
      </w:pPr>
      <w:r>
        <w:t>налога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девятом настоящего пункта), - по нормативу 8 процентов;</w:t>
      </w:r>
    </w:p>
    <w:p w:rsidR="007C61A1" w:rsidRDefault="007C61A1">
      <w:pPr>
        <w:pStyle w:val="ConsPlusNormal"/>
        <w:spacing w:before="220"/>
        <w:ind w:firstLine="540"/>
        <w:jc w:val="both"/>
      </w:pPr>
      <w:r>
        <w:t>налога на доходы физических лиц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девятом настоящего пункта), - по нормативу 7 процентов;</w:t>
      </w:r>
    </w:p>
    <w:p w:rsidR="007C61A1" w:rsidRDefault="007C61A1">
      <w:pPr>
        <w:pStyle w:val="ConsPlusNormal"/>
        <w:spacing w:before="220"/>
        <w:ind w:firstLine="540"/>
        <w:jc w:val="both"/>
      </w:pPr>
      <w:r>
        <w:t>налога на доходы физических лиц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девятом настоящего пункта), - по нормативу 6 процентов;</w:t>
      </w:r>
    </w:p>
    <w:p w:rsidR="007C61A1" w:rsidRDefault="007C61A1">
      <w:pPr>
        <w:pStyle w:val="ConsPlusNormal"/>
        <w:spacing w:before="220"/>
        <w:ind w:firstLine="540"/>
        <w:jc w:val="both"/>
      </w:pPr>
      <w:proofErr w:type="gramStart"/>
      <w:r>
        <w:t xml:space="preserve">налога на доходы физических лиц в части суммы налога, превышающей 312 тысяч рублей, относящейся к сумме налоговых баз, указанных в </w:t>
      </w:r>
      <w:hyperlink r:id="rId64">
        <w:r>
          <w:rPr>
            <w:color w:val="0000FF"/>
          </w:rPr>
          <w:t>пункте 6 статьи 210</w:t>
        </w:r>
      </w:hyperlink>
      <w: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настоящего Кодекса), а также налога на доходы физических</w:t>
      </w:r>
      <w:proofErr w:type="gramEnd"/>
      <w:r>
        <w:t xml:space="preserve"> лиц в отношении доходов физических лиц, не являющихся налоговыми резидентами Российской Федерации, указанных в </w:t>
      </w:r>
      <w:hyperlink r:id="rId65">
        <w:r>
          <w:rPr>
            <w:color w:val="0000FF"/>
          </w:rPr>
          <w:t>абзаце девятом пункта 3 статьи 224</w:t>
        </w:r>
      </w:hyperlink>
      <w: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9 процентов;</w:t>
      </w:r>
    </w:p>
    <w:p w:rsidR="007C61A1" w:rsidRDefault="007C61A1">
      <w:pPr>
        <w:pStyle w:val="ConsPlusNormal"/>
        <w:spacing w:before="220"/>
        <w:ind w:firstLine="540"/>
        <w:jc w:val="both"/>
      </w:pPr>
      <w:proofErr w:type="gramStart"/>
      <w:r>
        <w:t xml:space="preserve">налога на доходы физических лиц в части суммы налога, относящейся к сумме налоговых баз, указанных в пункте 6.1 </w:t>
      </w:r>
      <w:hyperlink r:id="rId66">
        <w:r>
          <w:rPr>
            <w:color w:val="0000FF"/>
          </w:rPr>
          <w:t>статьи 210</w:t>
        </w:r>
      </w:hyperlink>
      <w:r>
        <w:t xml:space="preserve"> Налогового кодекса Российской Федерации, а также налога на доходы физических лиц в части суммы налога, относящейся к налоговой базе, указанной в пункте 6.2 </w:t>
      </w:r>
      <w:hyperlink r:id="rId67">
        <w:r>
          <w:rPr>
            <w:color w:val="0000FF"/>
          </w:rPr>
          <w:t>статьи 210</w:t>
        </w:r>
      </w:hyperlink>
      <w:r>
        <w:t xml:space="preserve"> Налогового кодекса Российской Федерации (за исключением налога на доходы физических лиц в отношении доходов, указанных</w:t>
      </w:r>
      <w:proofErr w:type="gramEnd"/>
      <w:r>
        <w:t xml:space="preserve"> в абзаце одиннадцатом настоящего пункта), - по нормативу 10 процентов;</w:t>
      </w:r>
    </w:p>
    <w:p w:rsidR="007C61A1" w:rsidRDefault="007C61A1">
      <w:pPr>
        <w:pStyle w:val="ConsPlusNormal"/>
        <w:spacing w:before="220"/>
        <w:ind w:firstLine="540"/>
        <w:jc w:val="both"/>
      </w:pPr>
      <w:proofErr w:type="gramStart"/>
      <w:r>
        <w:t xml:space="preserve">налога на доходы физических лиц в части суммы налога, превышающей 650 тысяч рублей, относящейся к сумме налоговых баз, указанных в пункте 6.1 </w:t>
      </w:r>
      <w:hyperlink r:id="rId68">
        <w:r>
          <w:rPr>
            <w:color w:val="0000FF"/>
          </w:rPr>
          <w:t>статьи 210</w:t>
        </w:r>
      </w:hyperlink>
      <w:r>
        <w:t xml:space="preserve"> Налогового кодекса Российской Федерации, превышающей 5 миллионов рублей, а также налога на доходы физических лиц в части суммы налога, превышающей 650 тысяч рублей, относящейся к налоговой базе, указанной в пункте 6.2 </w:t>
      </w:r>
      <w:hyperlink r:id="rId69">
        <w:r>
          <w:rPr>
            <w:color w:val="0000FF"/>
          </w:rPr>
          <w:t>статьи 210</w:t>
        </w:r>
      </w:hyperlink>
      <w:r>
        <w:t xml:space="preserve"> Налогового кодекса Российской</w:t>
      </w:r>
      <w:proofErr w:type="gramEnd"/>
      <w:r>
        <w:t xml:space="preserve"> Федерации, превышающей 5 миллионов рублей, - по нормативу 9 процентов</w:t>
      </w:r>
      <w:proofErr w:type="gramStart"/>
      <w:r>
        <w:t>.";</w:t>
      </w:r>
      <w:proofErr w:type="gramEnd"/>
    </w:p>
    <w:p w:rsidR="007C61A1" w:rsidRDefault="007C61A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C61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61A1" w:rsidRDefault="007C61A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61A1" w:rsidRDefault="007C61A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61A1" w:rsidRDefault="007C61A1">
            <w:pPr>
              <w:pStyle w:val="ConsPlusNormal"/>
              <w:jc w:val="both"/>
            </w:pPr>
            <w:proofErr w:type="spellStart"/>
            <w:r>
              <w:rPr>
                <w:color w:val="392C69"/>
              </w:rPr>
              <w:t>КонсультантПлюс</w:t>
            </w:r>
            <w:proofErr w:type="spellEnd"/>
            <w:r>
              <w:rPr>
                <w:color w:val="392C69"/>
              </w:rPr>
              <w:t>: примечание.</w:t>
            </w:r>
          </w:p>
          <w:p w:rsidR="007C61A1" w:rsidRDefault="007C61A1">
            <w:pPr>
              <w:pStyle w:val="ConsPlusNormal"/>
              <w:jc w:val="both"/>
            </w:pPr>
            <w:r>
              <w:rPr>
                <w:color w:val="392C69"/>
              </w:rPr>
              <w:t xml:space="preserve">П. 14 ст. 1 </w:t>
            </w:r>
            <w:hyperlink w:anchor="P508">
              <w:r>
                <w:rPr>
                  <w:color w:val="0000FF"/>
                </w:rPr>
                <w:t>вступает</w:t>
              </w:r>
            </w:hyperlink>
            <w:r>
              <w:rPr>
                <w:color w:val="392C69"/>
              </w:rPr>
              <w:t xml:space="preserve"> в силу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7C61A1" w:rsidRDefault="007C61A1">
            <w:pPr>
              <w:pStyle w:val="ConsPlusNormal"/>
            </w:pPr>
          </w:p>
        </w:tc>
      </w:tr>
    </w:tbl>
    <w:p w:rsidR="007C61A1" w:rsidRDefault="007C61A1">
      <w:pPr>
        <w:pStyle w:val="ConsPlusNormal"/>
        <w:spacing w:before="280"/>
        <w:ind w:firstLine="540"/>
        <w:jc w:val="both"/>
      </w:pPr>
      <w:r>
        <w:t xml:space="preserve">14) в </w:t>
      </w:r>
      <w:hyperlink r:id="rId70">
        <w:r>
          <w:rPr>
            <w:color w:val="0000FF"/>
          </w:rPr>
          <w:t>статье 61.1</w:t>
        </w:r>
      </w:hyperlink>
      <w:r>
        <w:t>:</w:t>
      </w:r>
    </w:p>
    <w:p w:rsidR="007C61A1" w:rsidRDefault="007C61A1">
      <w:pPr>
        <w:pStyle w:val="ConsPlusNormal"/>
        <w:spacing w:before="220"/>
        <w:ind w:firstLine="540"/>
        <w:jc w:val="both"/>
      </w:pPr>
      <w:r>
        <w:t xml:space="preserve">а) </w:t>
      </w:r>
      <w:hyperlink r:id="rId71">
        <w:r>
          <w:rPr>
            <w:color w:val="0000FF"/>
          </w:rPr>
          <w:t>пункт 1</w:t>
        </w:r>
      </w:hyperlink>
      <w:r>
        <w:t xml:space="preserve"> дополнить абзацем следующего содержания:</w:t>
      </w:r>
    </w:p>
    <w:p w:rsidR="007C61A1" w:rsidRDefault="007C61A1">
      <w:pPr>
        <w:pStyle w:val="ConsPlusNormal"/>
        <w:spacing w:before="220"/>
        <w:ind w:firstLine="540"/>
        <w:jc w:val="both"/>
      </w:pPr>
      <w:r>
        <w:lastRenderedPageBreak/>
        <w:t>"туристического налога, взимаемого на межселенных территориях, - по нормативу 100 процентов</w:t>
      </w:r>
      <w:proofErr w:type="gramStart"/>
      <w:r>
        <w:t>.";</w:t>
      </w:r>
      <w:proofErr w:type="gramEnd"/>
    </w:p>
    <w:p w:rsidR="007C61A1" w:rsidRDefault="007C61A1">
      <w:pPr>
        <w:pStyle w:val="ConsPlusNormal"/>
        <w:spacing w:before="220"/>
        <w:ind w:firstLine="540"/>
        <w:jc w:val="both"/>
      </w:pPr>
      <w:r>
        <w:t xml:space="preserve">б) в </w:t>
      </w:r>
      <w:hyperlink r:id="rId72">
        <w:r>
          <w:rPr>
            <w:color w:val="0000FF"/>
          </w:rPr>
          <w:t>пункте 2</w:t>
        </w:r>
      </w:hyperlink>
      <w:r>
        <w:t>:</w:t>
      </w:r>
    </w:p>
    <w:p w:rsidR="007C61A1" w:rsidRDefault="007C61A1">
      <w:pPr>
        <w:pStyle w:val="ConsPlusNormal"/>
        <w:spacing w:before="220"/>
        <w:ind w:firstLine="540"/>
        <w:jc w:val="both"/>
      </w:pPr>
      <w:r>
        <w:t xml:space="preserve">в </w:t>
      </w:r>
      <w:hyperlink r:id="rId73">
        <w:r>
          <w:rPr>
            <w:color w:val="0000FF"/>
          </w:rPr>
          <w:t>абзаце втором</w:t>
        </w:r>
      </w:hyperlink>
      <w:r>
        <w:t xml:space="preserve"> слова "и тридцать девятом" заменить словами ", тридцать девятом и пятьдесят седьмом", слова "абзаце восемнадцатом" заменить словами "абзацах двадцать первом - двадцать седьмом";</w:t>
      </w:r>
    </w:p>
    <w:p w:rsidR="007C61A1" w:rsidRDefault="007C61A1">
      <w:pPr>
        <w:pStyle w:val="ConsPlusNormal"/>
        <w:spacing w:before="220"/>
        <w:ind w:firstLine="540"/>
        <w:jc w:val="both"/>
      </w:pPr>
      <w:r>
        <w:t xml:space="preserve">в </w:t>
      </w:r>
      <w:hyperlink r:id="rId74">
        <w:r>
          <w:rPr>
            <w:color w:val="0000FF"/>
          </w:rPr>
          <w:t>абзаце третьем</w:t>
        </w:r>
      </w:hyperlink>
      <w:r>
        <w:t xml:space="preserve"> слова "и тридцать девятом" заменить словами ", тридцать девятом и пятьдесят седьмом", слова "абзаце девятнадцатом" заменить словами "абзацах двадцать восьмом - тридцать четвертом";</w:t>
      </w:r>
    </w:p>
    <w:p w:rsidR="007C61A1" w:rsidRDefault="007C61A1">
      <w:pPr>
        <w:pStyle w:val="ConsPlusNormal"/>
        <w:spacing w:before="220"/>
        <w:ind w:firstLine="540"/>
        <w:jc w:val="both"/>
      </w:pPr>
      <w:r>
        <w:t xml:space="preserve">в </w:t>
      </w:r>
      <w:hyperlink r:id="rId75">
        <w:r>
          <w:rPr>
            <w:color w:val="0000FF"/>
          </w:rPr>
          <w:t>абзаце четвертом</w:t>
        </w:r>
      </w:hyperlink>
      <w:r>
        <w:t xml:space="preserve"> слова "и тридцать девятом" заменить словами ", тридцать девятом и пятьдесят седьмом", слова "абзаце двадцатом" заменить словами "абзацах тридцать пятом - сорок первом";</w:t>
      </w:r>
    </w:p>
    <w:p w:rsidR="007C61A1" w:rsidRDefault="007C61A1">
      <w:pPr>
        <w:pStyle w:val="ConsPlusNormal"/>
        <w:spacing w:before="220"/>
        <w:ind w:firstLine="540"/>
        <w:jc w:val="both"/>
      </w:pPr>
      <w:hyperlink r:id="rId76">
        <w:r>
          <w:rPr>
            <w:color w:val="0000FF"/>
          </w:rPr>
          <w:t>абзацы восемнадцатый</w:t>
        </w:r>
      </w:hyperlink>
      <w:r>
        <w:t xml:space="preserve"> - </w:t>
      </w:r>
      <w:hyperlink r:id="rId77">
        <w:r>
          <w:rPr>
            <w:color w:val="0000FF"/>
          </w:rPr>
          <w:t>двадцатый</w:t>
        </w:r>
      </w:hyperlink>
      <w:r>
        <w:t xml:space="preserve"> признать утратившими силу;</w:t>
      </w:r>
    </w:p>
    <w:p w:rsidR="007C61A1" w:rsidRDefault="007C61A1">
      <w:pPr>
        <w:pStyle w:val="ConsPlusNormal"/>
        <w:spacing w:before="220"/>
        <w:ind w:firstLine="540"/>
        <w:jc w:val="both"/>
      </w:pPr>
      <w:hyperlink r:id="rId78">
        <w:r>
          <w:rPr>
            <w:color w:val="0000FF"/>
          </w:rPr>
          <w:t>дополнить</w:t>
        </w:r>
      </w:hyperlink>
      <w:r>
        <w:t xml:space="preserve"> новыми абзацами двадцать первым - сорок первым следующего содержания:</w:t>
      </w:r>
    </w:p>
    <w:p w:rsidR="007C61A1" w:rsidRDefault="007C61A1">
      <w:pPr>
        <w:pStyle w:val="ConsPlusNormal"/>
        <w:spacing w:before="220"/>
        <w:ind w:firstLine="540"/>
        <w:jc w:val="both"/>
      </w:pPr>
      <w:proofErr w:type="gramStart"/>
      <w:r>
        <w:t>"налога на доходы физических лиц, взимаемого на территориях городских поселений,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двадцать пятом настоящего пункта), - по нормативу 4 процента;</w:t>
      </w:r>
      <w:proofErr w:type="gramEnd"/>
    </w:p>
    <w:p w:rsidR="007C61A1" w:rsidRDefault="007C61A1">
      <w:pPr>
        <w:pStyle w:val="ConsPlusNormal"/>
        <w:spacing w:before="220"/>
        <w:ind w:firstLine="540"/>
        <w:jc w:val="both"/>
      </w:pPr>
      <w:proofErr w:type="gramStart"/>
      <w:r>
        <w:t>налога на доходы физических лиц, взимаемого на территориях городских поселений,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двадцать пятом настоящего пункта), - по нормативу 3 процента;</w:t>
      </w:r>
      <w:proofErr w:type="gramEnd"/>
    </w:p>
    <w:p w:rsidR="007C61A1" w:rsidRDefault="007C61A1">
      <w:pPr>
        <w:pStyle w:val="ConsPlusNormal"/>
        <w:spacing w:before="220"/>
        <w:ind w:firstLine="540"/>
        <w:jc w:val="both"/>
      </w:pPr>
      <w:proofErr w:type="gramStart"/>
      <w:r>
        <w:t>налога на доходы физических лиц, взимаемого на территориях городских поселений,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двадцать пятом настоящего пункта), - по нормативу 3 процента;</w:t>
      </w:r>
      <w:proofErr w:type="gramEnd"/>
    </w:p>
    <w:p w:rsidR="007C61A1" w:rsidRDefault="007C61A1">
      <w:pPr>
        <w:pStyle w:val="ConsPlusNormal"/>
        <w:spacing w:before="220"/>
        <w:ind w:firstLine="540"/>
        <w:jc w:val="both"/>
      </w:pPr>
      <w:r>
        <w:t>налога на доходы физических лиц, взимаемого на территориях городских поселений,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двадцать пятом настоящего пункта), - по нормативу 3 процента;</w:t>
      </w:r>
    </w:p>
    <w:p w:rsidR="007C61A1" w:rsidRDefault="007C61A1">
      <w:pPr>
        <w:pStyle w:val="ConsPlusNormal"/>
        <w:spacing w:before="220"/>
        <w:ind w:firstLine="540"/>
        <w:jc w:val="both"/>
      </w:pPr>
      <w:proofErr w:type="gramStart"/>
      <w:r>
        <w:t xml:space="preserve">налога на доходы физических лиц, взимаемого на территориях городских поселений, в части суммы налога, превышающей 312 тысяч рублей, относящейся к сумме налоговых баз, указанных в </w:t>
      </w:r>
      <w:hyperlink r:id="rId79">
        <w:r>
          <w:rPr>
            <w:color w:val="0000FF"/>
          </w:rPr>
          <w:t>пункте 6 статьи 210</w:t>
        </w:r>
      </w:hyperlink>
      <w: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настоящего Кодекса), а</w:t>
      </w:r>
      <w:proofErr w:type="gramEnd"/>
      <w:r>
        <w:t xml:space="preserve"> </w:t>
      </w:r>
      <w:proofErr w:type="gramStart"/>
      <w:r>
        <w:t xml:space="preserve">также налога на доходы физических лиц, взимаемого на территориях городских поселений, в отношении доходов физических лиц, не являющихся налоговыми резидентами Российской Федерации, указанных в </w:t>
      </w:r>
      <w:hyperlink r:id="rId80">
        <w:r>
          <w:rPr>
            <w:color w:val="0000FF"/>
          </w:rPr>
          <w:t>абзаце девятом пункта 3 статьи 224</w:t>
        </w:r>
      </w:hyperlink>
      <w: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4 процента;</w:t>
      </w:r>
      <w:proofErr w:type="gramEnd"/>
    </w:p>
    <w:p w:rsidR="007C61A1" w:rsidRDefault="007C61A1">
      <w:pPr>
        <w:pStyle w:val="ConsPlusNormal"/>
        <w:spacing w:before="220"/>
        <w:ind w:firstLine="540"/>
        <w:jc w:val="both"/>
      </w:pPr>
      <w:proofErr w:type="gramStart"/>
      <w:r>
        <w:lastRenderedPageBreak/>
        <w:t xml:space="preserve">налога на доходы физических лиц, взимаемого на территориях городских поселений, в части суммы налога, относящейся к сумме налоговых баз, указанных в пункте 6.1 </w:t>
      </w:r>
      <w:hyperlink r:id="rId81">
        <w:r>
          <w:rPr>
            <w:color w:val="0000FF"/>
          </w:rPr>
          <w:t>статьи 210</w:t>
        </w:r>
      </w:hyperlink>
      <w:r>
        <w:t xml:space="preserve"> Налогового кодекса Российской Федерации, а также налога на доходы физических лиц, взимаемого на территориях городских поселений, в части суммы налога, относящейся к налоговой базе, указанной в пункте 6.2 </w:t>
      </w:r>
      <w:hyperlink r:id="rId82">
        <w:r>
          <w:rPr>
            <w:color w:val="0000FF"/>
          </w:rPr>
          <w:t>статьи 210</w:t>
        </w:r>
      </w:hyperlink>
      <w:r>
        <w:t xml:space="preserve"> Налогового кодекса Российской Федерации (за</w:t>
      </w:r>
      <w:proofErr w:type="gramEnd"/>
      <w:r>
        <w:t xml:space="preserve"> исключением налога на доходы физических лиц в отношении доходов, указанных в абзаце двадцать седьмом настоящего пункта), - по нормативу 5 процентов;</w:t>
      </w:r>
    </w:p>
    <w:p w:rsidR="007C61A1" w:rsidRDefault="007C61A1">
      <w:pPr>
        <w:pStyle w:val="ConsPlusNormal"/>
        <w:spacing w:before="220"/>
        <w:ind w:firstLine="540"/>
        <w:jc w:val="both"/>
      </w:pPr>
      <w:proofErr w:type="gramStart"/>
      <w:r>
        <w:t xml:space="preserve">налога на доходы физических лиц, взимаемого на территориях городских поселений, в части суммы налога, превышающей 650 тысяч рублей, относящейся к сумме налоговых баз, указанных в пункте 6.1 </w:t>
      </w:r>
      <w:hyperlink r:id="rId83">
        <w:r>
          <w:rPr>
            <w:color w:val="0000FF"/>
          </w:rPr>
          <w:t>статьи 210</w:t>
        </w:r>
      </w:hyperlink>
      <w:r>
        <w:t xml:space="preserve"> Налогового кодекса Российской Федерации, превышающей 5 миллионов рублей, а также налога на доходы физических лиц, взимаемого на территориях городских поселений, в части суммы налога, превышающей 650 тысяч рублей, относящейся к налоговой</w:t>
      </w:r>
      <w:proofErr w:type="gramEnd"/>
      <w:r>
        <w:t xml:space="preserve"> базе, указанной в пункте 6.2 </w:t>
      </w:r>
      <w:hyperlink r:id="rId84">
        <w:r>
          <w:rPr>
            <w:color w:val="0000FF"/>
          </w:rPr>
          <w:t>статьи 210</w:t>
        </w:r>
      </w:hyperlink>
      <w:r>
        <w:t xml:space="preserve"> Налогового кодекса Российской Федерации, превышающей 5 миллионов рублей, - по нормативу 4 процента;</w:t>
      </w:r>
    </w:p>
    <w:p w:rsidR="007C61A1" w:rsidRDefault="007C61A1">
      <w:pPr>
        <w:pStyle w:val="ConsPlusNormal"/>
        <w:spacing w:before="220"/>
        <w:ind w:firstLine="540"/>
        <w:jc w:val="both"/>
      </w:pPr>
      <w:proofErr w:type="gramStart"/>
      <w:r>
        <w:t>налога на доходы физических лиц, взимаемого на территориях сельских поселений,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тридцать втором настоящего пункта), - по нормативу 11 процентов;</w:t>
      </w:r>
      <w:proofErr w:type="gramEnd"/>
    </w:p>
    <w:p w:rsidR="007C61A1" w:rsidRDefault="007C61A1">
      <w:pPr>
        <w:pStyle w:val="ConsPlusNormal"/>
        <w:spacing w:before="220"/>
        <w:ind w:firstLine="540"/>
        <w:jc w:val="both"/>
      </w:pPr>
      <w:proofErr w:type="gramStart"/>
      <w:r>
        <w:t>налога на доходы физических лиц, взимаемого на территориях сельских поселений,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втором настоящего пункта), - по нормативу 9 процентов;</w:t>
      </w:r>
      <w:proofErr w:type="gramEnd"/>
    </w:p>
    <w:p w:rsidR="007C61A1" w:rsidRDefault="007C61A1">
      <w:pPr>
        <w:pStyle w:val="ConsPlusNormal"/>
        <w:spacing w:before="220"/>
        <w:ind w:firstLine="540"/>
        <w:jc w:val="both"/>
      </w:pPr>
      <w:proofErr w:type="gramStart"/>
      <w:r>
        <w:t>налога на доходы физических лиц, взимаемого на территориях сельских поселений,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втором настоящего пункта), - по нормативу 8 процентов;</w:t>
      </w:r>
      <w:proofErr w:type="gramEnd"/>
    </w:p>
    <w:p w:rsidR="007C61A1" w:rsidRDefault="007C61A1">
      <w:pPr>
        <w:pStyle w:val="ConsPlusNormal"/>
        <w:spacing w:before="220"/>
        <w:ind w:firstLine="540"/>
        <w:jc w:val="both"/>
      </w:pPr>
      <w:r>
        <w:t>налога на доходы физических лиц, взимаемого на территориях сельских поселений,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тридцать втором настоящего пункта), - по нормативу 7 процентов;</w:t>
      </w:r>
    </w:p>
    <w:p w:rsidR="007C61A1" w:rsidRDefault="007C61A1">
      <w:pPr>
        <w:pStyle w:val="ConsPlusNormal"/>
        <w:spacing w:before="220"/>
        <w:ind w:firstLine="540"/>
        <w:jc w:val="both"/>
      </w:pPr>
      <w:proofErr w:type="gramStart"/>
      <w:r>
        <w:t xml:space="preserve">налога на доходы физических лиц, взимаемого на территориях сельских поселений, в части суммы налога, превышающей 312 тысяч рублей, относящейся к сумме налоговых баз, указанных в </w:t>
      </w:r>
      <w:hyperlink r:id="rId85">
        <w:r>
          <w:rPr>
            <w:color w:val="0000FF"/>
          </w:rPr>
          <w:t>пункте 6 статьи 210</w:t>
        </w:r>
      </w:hyperlink>
      <w: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настоящего Кодекса), а</w:t>
      </w:r>
      <w:proofErr w:type="gramEnd"/>
      <w:r>
        <w:t xml:space="preserve"> </w:t>
      </w:r>
      <w:proofErr w:type="gramStart"/>
      <w:r>
        <w:t xml:space="preserve">также налога на доходы физических лиц, взимаемого на территориях сельских поселений, в отношении доходов физических лиц, не являющихся налоговыми резидентами Российской Федерации, указанных в </w:t>
      </w:r>
      <w:hyperlink r:id="rId86">
        <w:r>
          <w:rPr>
            <w:color w:val="0000FF"/>
          </w:rPr>
          <w:t>абзаце девятом пункта 3 статьи 224</w:t>
        </w:r>
      </w:hyperlink>
      <w: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11 процентов;</w:t>
      </w:r>
      <w:proofErr w:type="gramEnd"/>
    </w:p>
    <w:p w:rsidR="007C61A1" w:rsidRDefault="007C61A1">
      <w:pPr>
        <w:pStyle w:val="ConsPlusNormal"/>
        <w:spacing w:before="220"/>
        <w:ind w:firstLine="540"/>
        <w:jc w:val="both"/>
      </w:pPr>
      <w:proofErr w:type="gramStart"/>
      <w:r>
        <w:t xml:space="preserve">налога на доходы физических лиц, взимаемого на территориях сельских поселений, в части суммы налога, относящейся к сумме налоговых баз, указанных в пункте 6.1 </w:t>
      </w:r>
      <w:hyperlink r:id="rId87">
        <w:r>
          <w:rPr>
            <w:color w:val="0000FF"/>
          </w:rPr>
          <w:t>статьи 210</w:t>
        </w:r>
      </w:hyperlink>
      <w:r>
        <w:t xml:space="preserve"> Налогового кодекса Российской Федерации, а также налога на доходы физических лиц, взимаемого на территориях сельских поселений, в части суммы налога, относящейся к налоговой базе, указанной </w:t>
      </w:r>
      <w:r>
        <w:lastRenderedPageBreak/>
        <w:t xml:space="preserve">в пункте 6.2 </w:t>
      </w:r>
      <w:hyperlink r:id="rId88">
        <w:r>
          <w:rPr>
            <w:color w:val="0000FF"/>
          </w:rPr>
          <w:t>статьи 210</w:t>
        </w:r>
      </w:hyperlink>
      <w:r>
        <w:t xml:space="preserve"> Налогового кодекса Российской Федерации (за</w:t>
      </w:r>
      <w:proofErr w:type="gramEnd"/>
      <w:r>
        <w:t xml:space="preserve"> исключением налога на доходы физических лиц в отношении доходов, указанных в абзаце тридцать четвертом настоящего пункта), - по нормативу 13 процентов;</w:t>
      </w:r>
    </w:p>
    <w:p w:rsidR="007C61A1" w:rsidRDefault="007C61A1">
      <w:pPr>
        <w:pStyle w:val="ConsPlusNormal"/>
        <w:spacing w:before="220"/>
        <w:ind w:firstLine="540"/>
        <w:jc w:val="both"/>
      </w:pPr>
      <w:proofErr w:type="gramStart"/>
      <w:r>
        <w:t xml:space="preserve">налога на доходы физических лиц, взимаемого на территориях сельских поселений, в части суммы налога, превышающей 650 тысяч рублей, относящейся к сумме налоговых баз, указанных в пункте 6.1 </w:t>
      </w:r>
      <w:hyperlink r:id="rId89">
        <w:r>
          <w:rPr>
            <w:color w:val="0000FF"/>
          </w:rPr>
          <w:t>статьи 210</w:t>
        </w:r>
      </w:hyperlink>
      <w:r>
        <w:t xml:space="preserve"> Налогового кодекса Российской Федерации, превышающей 5 миллионов рублей, а также налога на доходы физических лиц, взимаемого на территориях сельских поселений, в части суммы налога, превышающей 650 тысяч рублей, относящейся к налоговой</w:t>
      </w:r>
      <w:proofErr w:type="gramEnd"/>
      <w:r>
        <w:t xml:space="preserve"> базе, указанной в пункте 6.2 </w:t>
      </w:r>
      <w:hyperlink r:id="rId90">
        <w:r>
          <w:rPr>
            <w:color w:val="0000FF"/>
          </w:rPr>
          <w:t>статьи 210</w:t>
        </w:r>
      </w:hyperlink>
      <w:r>
        <w:t xml:space="preserve"> Налогового кодекса Российской Федерации, превышающей 5 миллионов рублей, - по нормативу 11 процентов;</w:t>
      </w:r>
    </w:p>
    <w:p w:rsidR="007C61A1" w:rsidRDefault="007C61A1">
      <w:pPr>
        <w:pStyle w:val="ConsPlusNormal"/>
        <w:spacing w:before="220"/>
        <w:ind w:firstLine="540"/>
        <w:jc w:val="both"/>
      </w:pPr>
      <w:proofErr w:type="gramStart"/>
      <w:r>
        <w:t>налога на доходы физических лиц, взимаемого на межселенных территориях,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тридцать девятом настоящего пункта), - по нормативу 13 процентов;</w:t>
      </w:r>
      <w:proofErr w:type="gramEnd"/>
    </w:p>
    <w:p w:rsidR="007C61A1" w:rsidRDefault="007C61A1">
      <w:pPr>
        <w:pStyle w:val="ConsPlusNormal"/>
        <w:spacing w:before="220"/>
        <w:ind w:firstLine="540"/>
        <w:jc w:val="both"/>
      </w:pPr>
      <w:proofErr w:type="gramStart"/>
      <w:r>
        <w:t>налога на доходы физических лиц, взимаемого на межселенных территориях,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настоящего пункта), - по нормативу 11 процентов;</w:t>
      </w:r>
      <w:proofErr w:type="gramEnd"/>
    </w:p>
    <w:p w:rsidR="007C61A1" w:rsidRDefault="007C61A1">
      <w:pPr>
        <w:pStyle w:val="ConsPlusNormal"/>
        <w:spacing w:before="220"/>
        <w:ind w:firstLine="540"/>
        <w:jc w:val="both"/>
      </w:pPr>
      <w:proofErr w:type="gramStart"/>
      <w:r>
        <w:t>налога на доходы физических лиц, взимаемого на межселенных территориях,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девятом настоящего пункта), - по нормативу 10 процентов;</w:t>
      </w:r>
      <w:proofErr w:type="gramEnd"/>
    </w:p>
    <w:p w:rsidR="007C61A1" w:rsidRDefault="007C61A1">
      <w:pPr>
        <w:pStyle w:val="ConsPlusNormal"/>
        <w:spacing w:before="220"/>
        <w:ind w:firstLine="540"/>
        <w:jc w:val="both"/>
      </w:pPr>
      <w:r>
        <w:t>налога на доходы физических лиц, взимаемого на межселенных территориях,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тридцать девятом настоящего пункта), - по нормативу 9 процентов;</w:t>
      </w:r>
    </w:p>
    <w:p w:rsidR="007C61A1" w:rsidRDefault="007C61A1">
      <w:pPr>
        <w:pStyle w:val="ConsPlusNormal"/>
        <w:spacing w:before="220"/>
        <w:ind w:firstLine="540"/>
        <w:jc w:val="both"/>
      </w:pPr>
      <w:proofErr w:type="gramStart"/>
      <w:r>
        <w:t xml:space="preserve">налога на доходы физических лиц, взимаемого на межселенных территориях, в части суммы налога, превышающей 312 тысяч рублей, относящейся к сумме налоговых баз, указанных в </w:t>
      </w:r>
      <w:hyperlink r:id="rId91">
        <w:r>
          <w:rPr>
            <w:color w:val="0000FF"/>
          </w:rPr>
          <w:t>пункте 6 статьи 210</w:t>
        </w:r>
      </w:hyperlink>
      <w: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настоящего Кодекса), а также</w:t>
      </w:r>
      <w:proofErr w:type="gramEnd"/>
      <w:r>
        <w:t xml:space="preserve"> </w:t>
      </w:r>
      <w:proofErr w:type="gramStart"/>
      <w:r>
        <w:t xml:space="preserve">налога на доходы физических лиц, взимаемого на межселенных территориях, в отношении доходов физических лиц, не являющихся налоговыми резидентами Российской Федерации, указанных в </w:t>
      </w:r>
      <w:hyperlink r:id="rId92">
        <w:r>
          <w:rPr>
            <w:color w:val="0000FF"/>
          </w:rPr>
          <w:t>абзаце девятом пункта 3 статьи 224</w:t>
        </w:r>
      </w:hyperlink>
      <w: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13 процентов;</w:t>
      </w:r>
      <w:proofErr w:type="gramEnd"/>
    </w:p>
    <w:p w:rsidR="007C61A1" w:rsidRDefault="007C61A1">
      <w:pPr>
        <w:pStyle w:val="ConsPlusNormal"/>
        <w:spacing w:before="220"/>
        <w:ind w:firstLine="540"/>
        <w:jc w:val="both"/>
      </w:pPr>
      <w:proofErr w:type="gramStart"/>
      <w:r>
        <w:t xml:space="preserve">налога на доходы физических лиц, взимаемого на межселенных территориях, в части суммы налога, относящейся к сумме налоговых баз, указанных в пункте 6.1 </w:t>
      </w:r>
      <w:hyperlink r:id="rId93">
        <w:r>
          <w:rPr>
            <w:color w:val="0000FF"/>
          </w:rPr>
          <w:t>статьи 210</w:t>
        </w:r>
      </w:hyperlink>
      <w:r>
        <w:t xml:space="preserve"> Налогового кодекса Российской Федерации, а также налога на доходы физических лиц, взимаемого на межселенных территориях, в части суммы налога, относящейся к налоговой базе, указанной в пункте 6.2 </w:t>
      </w:r>
      <w:hyperlink r:id="rId94">
        <w:r>
          <w:rPr>
            <w:color w:val="0000FF"/>
          </w:rPr>
          <w:t>статьи 210</w:t>
        </w:r>
      </w:hyperlink>
      <w:r>
        <w:t xml:space="preserve"> Налогового кодекса Российской Федерации (за исключением налога</w:t>
      </w:r>
      <w:proofErr w:type="gramEnd"/>
      <w:r>
        <w:t xml:space="preserve"> на доходы физических лиц в отношении доходов, указанных в абзаце сорок первом настоящего пункта), - по нормативу 15 процентов;</w:t>
      </w:r>
    </w:p>
    <w:p w:rsidR="007C61A1" w:rsidRDefault="007C61A1">
      <w:pPr>
        <w:pStyle w:val="ConsPlusNormal"/>
        <w:spacing w:before="220"/>
        <w:ind w:firstLine="540"/>
        <w:jc w:val="both"/>
      </w:pPr>
      <w:proofErr w:type="gramStart"/>
      <w:r>
        <w:t xml:space="preserve">налога на доходы физических лиц, взимаемого на межселенных территориях, в части суммы </w:t>
      </w:r>
      <w:r>
        <w:lastRenderedPageBreak/>
        <w:t xml:space="preserve">налога, превышающей 650 тысяч рублей, относящейся к сумме налоговых баз, указанных в пункте 6.1 </w:t>
      </w:r>
      <w:hyperlink r:id="rId95">
        <w:r>
          <w:rPr>
            <w:color w:val="0000FF"/>
          </w:rPr>
          <w:t>статьи 210</w:t>
        </w:r>
      </w:hyperlink>
      <w:r>
        <w:t xml:space="preserve"> Налогового кодекса Российской Федерации, превышающей 5 миллионов рублей, а также налога на доходы физических лиц, взимаемого на межселенных территориях, в части суммы налога, превышающей 650 тысяч рублей, относящейся к налоговой базе, указанной</w:t>
      </w:r>
      <w:proofErr w:type="gramEnd"/>
      <w:r>
        <w:t xml:space="preserve"> в пункте 6.2 </w:t>
      </w:r>
      <w:hyperlink r:id="rId96">
        <w:r>
          <w:rPr>
            <w:color w:val="0000FF"/>
          </w:rPr>
          <w:t>статьи 210</w:t>
        </w:r>
      </w:hyperlink>
      <w:r>
        <w:t xml:space="preserve"> Налогового кодекса Российской Федерации, превышающей 5 миллионов рублей, - по нормативу 13 процентов</w:t>
      </w:r>
      <w:proofErr w:type="gramStart"/>
      <w:r>
        <w:t>.";</w:t>
      </w:r>
      <w:proofErr w:type="gramEnd"/>
    </w:p>
    <w:p w:rsidR="007C61A1" w:rsidRDefault="007C61A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C61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61A1" w:rsidRDefault="007C61A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61A1" w:rsidRDefault="007C61A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61A1" w:rsidRDefault="007C61A1">
            <w:pPr>
              <w:pStyle w:val="ConsPlusNormal"/>
              <w:jc w:val="both"/>
            </w:pPr>
            <w:proofErr w:type="spellStart"/>
            <w:r>
              <w:rPr>
                <w:color w:val="392C69"/>
              </w:rPr>
              <w:t>КонсультантПлюс</w:t>
            </w:r>
            <w:proofErr w:type="spellEnd"/>
            <w:r>
              <w:rPr>
                <w:color w:val="392C69"/>
              </w:rPr>
              <w:t>: примечание.</w:t>
            </w:r>
          </w:p>
          <w:p w:rsidR="007C61A1" w:rsidRDefault="007C61A1">
            <w:pPr>
              <w:pStyle w:val="ConsPlusNormal"/>
              <w:jc w:val="both"/>
            </w:pPr>
            <w:r>
              <w:rPr>
                <w:color w:val="392C69"/>
              </w:rPr>
              <w:t xml:space="preserve">П. 15 ст. 1 </w:t>
            </w:r>
            <w:hyperlink w:anchor="P508">
              <w:r>
                <w:rPr>
                  <w:color w:val="0000FF"/>
                </w:rPr>
                <w:t>вступает</w:t>
              </w:r>
            </w:hyperlink>
            <w:r>
              <w:rPr>
                <w:color w:val="392C69"/>
              </w:rPr>
              <w:t xml:space="preserve"> в силу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7C61A1" w:rsidRDefault="007C61A1">
            <w:pPr>
              <w:pStyle w:val="ConsPlusNormal"/>
            </w:pPr>
          </w:p>
        </w:tc>
      </w:tr>
    </w:tbl>
    <w:p w:rsidR="007C61A1" w:rsidRDefault="007C61A1">
      <w:pPr>
        <w:pStyle w:val="ConsPlusNormal"/>
        <w:spacing w:before="280"/>
        <w:ind w:firstLine="540"/>
        <w:jc w:val="both"/>
      </w:pPr>
      <w:r>
        <w:t xml:space="preserve">15) в </w:t>
      </w:r>
      <w:hyperlink r:id="rId97">
        <w:r>
          <w:rPr>
            <w:color w:val="0000FF"/>
          </w:rPr>
          <w:t>статье 61.2</w:t>
        </w:r>
      </w:hyperlink>
      <w:r>
        <w:t>:</w:t>
      </w:r>
    </w:p>
    <w:p w:rsidR="007C61A1" w:rsidRDefault="007C61A1">
      <w:pPr>
        <w:pStyle w:val="ConsPlusNormal"/>
        <w:spacing w:before="220"/>
        <w:ind w:firstLine="540"/>
        <w:jc w:val="both"/>
      </w:pPr>
      <w:r>
        <w:t xml:space="preserve">а) </w:t>
      </w:r>
      <w:hyperlink r:id="rId98">
        <w:r>
          <w:rPr>
            <w:color w:val="0000FF"/>
          </w:rPr>
          <w:t>пункт 1</w:t>
        </w:r>
      </w:hyperlink>
      <w:r>
        <w:t xml:space="preserve"> дополнить абзацем следующего содержания:</w:t>
      </w:r>
    </w:p>
    <w:p w:rsidR="007C61A1" w:rsidRDefault="007C61A1">
      <w:pPr>
        <w:pStyle w:val="ConsPlusNormal"/>
        <w:spacing w:before="220"/>
        <w:ind w:firstLine="540"/>
        <w:jc w:val="both"/>
      </w:pPr>
      <w:r>
        <w:t>"туристического налога - по нормативу 100 процентов</w:t>
      </w:r>
      <w:proofErr w:type="gramStart"/>
      <w:r>
        <w:t>.";</w:t>
      </w:r>
      <w:proofErr w:type="gramEnd"/>
    </w:p>
    <w:p w:rsidR="007C61A1" w:rsidRDefault="007C61A1">
      <w:pPr>
        <w:pStyle w:val="ConsPlusNormal"/>
        <w:spacing w:before="220"/>
        <w:ind w:firstLine="540"/>
        <w:jc w:val="both"/>
      </w:pPr>
      <w:r>
        <w:t xml:space="preserve">б) в </w:t>
      </w:r>
      <w:hyperlink r:id="rId99">
        <w:r>
          <w:rPr>
            <w:color w:val="0000FF"/>
          </w:rPr>
          <w:t>пункте 2</w:t>
        </w:r>
      </w:hyperlink>
      <w:r>
        <w:t>:</w:t>
      </w:r>
    </w:p>
    <w:p w:rsidR="007C61A1" w:rsidRDefault="007C61A1">
      <w:pPr>
        <w:pStyle w:val="ConsPlusNormal"/>
        <w:spacing w:before="220"/>
        <w:ind w:firstLine="540"/>
        <w:jc w:val="both"/>
      </w:pPr>
      <w:r>
        <w:t xml:space="preserve">в </w:t>
      </w:r>
      <w:hyperlink r:id="rId100">
        <w:r>
          <w:rPr>
            <w:color w:val="0000FF"/>
          </w:rPr>
          <w:t>абзаце втором</w:t>
        </w:r>
      </w:hyperlink>
      <w:r>
        <w:t xml:space="preserve"> слова "и тридцать девятом" заменить словами ", тридцать девятом и пятьдесят седьмом", слова "абзаце седьмом" заменить словами "абзацах восьмом - четырнадцатом";</w:t>
      </w:r>
    </w:p>
    <w:p w:rsidR="007C61A1" w:rsidRDefault="007C61A1">
      <w:pPr>
        <w:pStyle w:val="ConsPlusNormal"/>
        <w:spacing w:before="220"/>
        <w:ind w:firstLine="540"/>
        <w:jc w:val="both"/>
      </w:pPr>
      <w:hyperlink r:id="rId101">
        <w:r>
          <w:rPr>
            <w:color w:val="0000FF"/>
          </w:rPr>
          <w:t>абзац седьмой</w:t>
        </w:r>
      </w:hyperlink>
      <w:r>
        <w:t xml:space="preserve"> признать утратившим силу;</w:t>
      </w:r>
    </w:p>
    <w:p w:rsidR="007C61A1" w:rsidRDefault="007C61A1">
      <w:pPr>
        <w:pStyle w:val="ConsPlusNormal"/>
        <w:spacing w:before="220"/>
        <w:ind w:firstLine="540"/>
        <w:jc w:val="both"/>
      </w:pPr>
      <w:hyperlink r:id="rId102">
        <w:r>
          <w:rPr>
            <w:color w:val="0000FF"/>
          </w:rPr>
          <w:t>дополнить</w:t>
        </w:r>
      </w:hyperlink>
      <w:r>
        <w:t xml:space="preserve"> абзацами следующего содержания:</w:t>
      </w:r>
    </w:p>
    <w:p w:rsidR="007C61A1" w:rsidRDefault="007C61A1">
      <w:pPr>
        <w:pStyle w:val="ConsPlusNormal"/>
        <w:spacing w:before="220"/>
        <w:ind w:firstLine="540"/>
        <w:jc w:val="both"/>
      </w:pPr>
      <w:r>
        <w:t>"налога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двенадцатом настоящего пункта), - по нормативу 13 процентов;</w:t>
      </w:r>
    </w:p>
    <w:p w:rsidR="007C61A1" w:rsidRDefault="007C61A1">
      <w:pPr>
        <w:pStyle w:val="ConsPlusNormal"/>
        <w:spacing w:before="220"/>
        <w:ind w:firstLine="540"/>
        <w:jc w:val="both"/>
      </w:pPr>
      <w:r>
        <w:t>налога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двенадцатом настоящего пункта), - по нормативу 11 процентов;</w:t>
      </w:r>
    </w:p>
    <w:p w:rsidR="007C61A1" w:rsidRDefault="007C61A1">
      <w:pPr>
        <w:pStyle w:val="ConsPlusNormal"/>
        <w:spacing w:before="220"/>
        <w:ind w:firstLine="540"/>
        <w:jc w:val="both"/>
      </w:pPr>
      <w:r>
        <w:t>налога на доходы физических лиц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двенадцатом настоящего пункта), - по нормативу 10 процентов;</w:t>
      </w:r>
    </w:p>
    <w:p w:rsidR="007C61A1" w:rsidRDefault="007C61A1">
      <w:pPr>
        <w:pStyle w:val="ConsPlusNormal"/>
        <w:spacing w:before="220"/>
        <w:ind w:firstLine="540"/>
        <w:jc w:val="both"/>
      </w:pPr>
      <w:r>
        <w:t>налога на доходы физических лиц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двенадцатом настоящего пункта), - по нормативу 9 процентов;</w:t>
      </w:r>
    </w:p>
    <w:p w:rsidR="007C61A1" w:rsidRDefault="007C61A1">
      <w:pPr>
        <w:pStyle w:val="ConsPlusNormal"/>
        <w:spacing w:before="220"/>
        <w:ind w:firstLine="540"/>
        <w:jc w:val="both"/>
      </w:pPr>
      <w:proofErr w:type="gramStart"/>
      <w:r>
        <w:t xml:space="preserve">налога на доходы физических лиц в части суммы налога, превышающей 312 тысяч рублей, относящейся к сумме налоговых баз, указанных в </w:t>
      </w:r>
      <w:hyperlink r:id="rId103">
        <w:r>
          <w:rPr>
            <w:color w:val="0000FF"/>
          </w:rPr>
          <w:t>пункте 6 статьи 210</w:t>
        </w:r>
      </w:hyperlink>
      <w: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настоящего Кодекса), а также налога на доходы физических</w:t>
      </w:r>
      <w:proofErr w:type="gramEnd"/>
      <w:r>
        <w:t xml:space="preserve"> лиц в отношении доходов физических лиц, не являющихся налоговыми резидентами Российской Федерации, указанных в </w:t>
      </w:r>
      <w:hyperlink r:id="rId104">
        <w:r>
          <w:rPr>
            <w:color w:val="0000FF"/>
          </w:rPr>
          <w:t>абзаце девятом пункта 3 статьи 224</w:t>
        </w:r>
      </w:hyperlink>
      <w: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13 процентов;</w:t>
      </w:r>
    </w:p>
    <w:p w:rsidR="007C61A1" w:rsidRDefault="007C61A1">
      <w:pPr>
        <w:pStyle w:val="ConsPlusNormal"/>
        <w:spacing w:before="220"/>
        <w:ind w:firstLine="540"/>
        <w:jc w:val="both"/>
      </w:pPr>
      <w:proofErr w:type="gramStart"/>
      <w:r>
        <w:lastRenderedPageBreak/>
        <w:t xml:space="preserve">налога на доходы физических лиц в части суммы налога, относящейся к сумме налоговых баз, указанных в пункте 6.1 </w:t>
      </w:r>
      <w:hyperlink r:id="rId105">
        <w:r>
          <w:rPr>
            <w:color w:val="0000FF"/>
          </w:rPr>
          <w:t>статьи 210</w:t>
        </w:r>
      </w:hyperlink>
      <w:r>
        <w:t xml:space="preserve"> Налогового кодекса Российской Федерации, а также налога на доходы физических лиц в части суммы налога, относящейся к налоговой базе, указанной в пункте 6.2 </w:t>
      </w:r>
      <w:hyperlink r:id="rId106">
        <w:r>
          <w:rPr>
            <w:color w:val="0000FF"/>
          </w:rPr>
          <w:t>статьи 210</w:t>
        </w:r>
      </w:hyperlink>
      <w:r>
        <w:t xml:space="preserve"> Налогового кодекса Российской Федерации (за исключением налога на доходы физических лиц в отношении доходов, указанных</w:t>
      </w:r>
      <w:proofErr w:type="gramEnd"/>
      <w:r>
        <w:t xml:space="preserve"> в абзаце четырнадцатом настоящего пункта), - по нормативу 15 процентов;</w:t>
      </w:r>
    </w:p>
    <w:p w:rsidR="007C61A1" w:rsidRDefault="007C61A1">
      <w:pPr>
        <w:pStyle w:val="ConsPlusNormal"/>
        <w:spacing w:before="220"/>
        <w:ind w:firstLine="540"/>
        <w:jc w:val="both"/>
      </w:pPr>
      <w:proofErr w:type="gramStart"/>
      <w:r>
        <w:t xml:space="preserve">налога на доходы физических лиц в части суммы налога, превышающей 650 тысяч рублей, относящейся к сумме налоговых баз, указанных в пункте 6.1 </w:t>
      </w:r>
      <w:hyperlink r:id="rId107">
        <w:r>
          <w:rPr>
            <w:color w:val="0000FF"/>
          </w:rPr>
          <w:t>статьи 210</w:t>
        </w:r>
      </w:hyperlink>
      <w:r>
        <w:t xml:space="preserve"> Налогового кодекса Российской Федерации, превышающей 5 миллионов рублей, а также налога на доходы физических лиц в части суммы налога, превышающей 650 тысяч рублей, относящейся к налоговой базе, указанной в пункте 6.2 </w:t>
      </w:r>
      <w:hyperlink r:id="rId108">
        <w:r>
          <w:rPr>
            <w:color w:val="0000FF"/>
          </w:rPr>
          <w:t>статьи 210</w:t>
        </w:r>
      </w:hyperlink>
      <w:r>
        <w:t xml:space="preserve"> Налогового кодекса Российской</w:t>
      </w:r>
      <w:proofErr w:type="gramEnd"/>
      <w:r>
        <w:t xml:space="preserve"> Федерации, превышающей 5 миллионов рублей, - по нормативу 13 процентов</w:t>
      </w:r>
      <w:proofErr w:type="gramStart"/>
      <w:r>
        <w:t>.";</w:t>
      </w:r>
      <w:proofErr w:type="gramEnd"/>
    </w:p>
    <w:p w:rsidR="007C61A1" w:rsidRDefault="007C61A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C61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61A1" w:rsidRDefault="007C61A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61A1" w:rsidRDefault="007C61A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61A1" w:rsidRDefault="007C61A1">
            <w:pPr>
              <w:pStyle w:val="ConsPlusNormal"/>
              <w:jc w:val="both"/>
            </w:pPr>
            <w:proofErr w:type="spellStart"/>
            <w:r>
              <w:rPr>
                <w:color w:val="392C69"/>
              </w:rPr>
              <w:t>КонсультантПлюс</w:t>
            </w:r>
            <w:proofErr w:type="spellEnd"/>
            <w:r>
              <w:rPr>
                <w:color w:val="392C69"/>
              </w:rPr>
              <w:t>: примечание.</w:t>
            </w:r>
          </w:p>
          <w:p w:rsidR="007C61A1" w:rsidRDefault="007C61A1">
            <w:pPr>
              <w:pStyle w:val="ConsPlusNormal"/>
              <w:jc w:val="both"/>
            </w:pPr>
            <w:r>
              <w:rPr>
                <w:color w:val="392C69"/>
              </w:rPr>
              <w:t xml:space="preserve">П. 16 ст. 1 </w:t>
            </w:r>
            <w:hyperlink w:anchor="P508">
              <w:r>
                <w:rPr>
                  <w:color w:val="0000FF"/>
                </w:rPr>
                <w:t>вступает</w:t>
              </w:r>
            </w:hyperlink>
            <w:r>
              <w:rPr>
                <w:color w:val="392C69"/>
              </w:rPr>
              <w:t xml:space="preserve"> в силу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7C61A1" w:rsidRDefault="007C61A1">
            <w:pPr>
              <w:pStyle w:val="ConsPlusNormal"/>
            </w:pPr>
          </w:p>
        </w:tc>
      </w:tr>
    </w:tbl>
    <w:p w:rsidR="007C61A1" w:rsidRDefault="007C61A1">
      <w:pPr>
        <w:pStyle w:val="ConsPlusNormal"/>
        <w:spacing w:before="280"/>
        <w:ind w:firstLine="540"/>
        <w:jc w:val="both"/>
      </w:pPr>
      <w:r>
        <w:t xml:space="preserve">16) в </w:t>
      </w:r>
      <w:hyperlink r:id="rId109">
        <w:r>
          <w:rPr>
            <w:color w:val="0000FF"/>
          </w:rPr>
          <w:t>статье 61.3</w:t>
        </w:r>
      </w:hyperlink>
      <w:r>
        <w:t>:</w:t>
      </w:r>
    </w:p>
    <w:p w:rsidR="007C61A1" w:rsidRDefault="007C61A1">
      <w:pPr>
        <w:pStyle w:val="ConsPlusNormal"/>
        <w:spacing w:before="220"/>
        <w:ind w:firstLine="540"/>
        <w:jc w:val="both"/>
      </w:pPr>
      <w:r>
        <w:t xml:space="preserve">а) </w:t>
      </w:r>
      <w:hyperlink r:id="rId110">
        <w:r>
          <w:rPr>
            <w:color w:val="0000FF"/>
          </w:rPr>
          <w:t>пункт 1</w:t>
        </w:r>
      </w:hyperlink>
      <w:r>
        <w:t xml:space="preserve"> дополнить абзацем следующего содержания:</w:t>
      </w:r>
    </w:p>
    <w:p w:rsidR="007C61A1" w:rsidRDefault="007C61A1">
      <w:pPr>
        <w:pStyle w:val="ConsPlusNormal"/>
        <w:spacing w:before="220"/>
        <w:ind w:firstLine="540"/>
        <w:jc w:val="both"/>
      </w:pPr>
      <w:r>
        <w:t>"туристического налога - по нормативу 100 процентов</w:t>
      </w:r>
      <w:proofErr w:type="gramStart"/>
      <w:r>
        <w:t>.";</w:t>
      </w:r>
      <w:proofErr w:type="gramEnd"/>
    </w:p>
    <w:p w:rsidR="007C61A1" w:rsidRDefault="007C61A1">
      <w:pPr>
        <w:pStyle w:val="ConsPlusNormal"/>
        <w:spacing w:before="220"/>
        <w:ind w:firstLine="540"/>
        <w:jc w:val="both"/>
      </w:pPr>
      <w:r>
        <w:t xml:space="preserve">б) в </w:t>
      </w:r>
      <w:hyperlink r:id="rId111">
        <w:r>
          <w:rPr>
            <w:color w:val="0000FF"/>
          </w:rPr>
          <w:t>пункте 2</w:t>
        </w:r>
      </w:hyperlink>
      <w:r>
        <w:t>:</w:t>
      </w:r>
    </w:p>
    <w:p w:rsidR="007C61A1" w:rsidRDefault="007C61A1">
      <w:pPr>
        <w:pStyle w:val="ConsPlusNormal"/>
        <w:spacing w:before="220"/>
        <w:ind w:firstLine="540"/>
        <w:jc w:val="both"/>
      </w:pPr>
      <w:r>
        <w:t xml:space="preserve">в </w:t>
      </w:r>
      <w:hyperlink r:id="rId112">
        <w:r>
          <w:rPr>
            <w:color w:val="0000FF"/>
          </w:rPr>
          <w:t>абзаце втором</w:t>
        </w:r>
      </w:hyperlink>
      <w:r>
        <w:t xml:space="preserve"> слова "и тридцать девятом" заменить словами ", тридцать девятом и пятьдесят седьмом", слова "абзаце седьмом" заменить словами "абзацах восьмом - четырнадцатом";</w:t>
      </w:r>
    </w:p>
    <w:p w:rsidR="007C61A1" w:rsidRDefault="007C61A1">
      <w:pPr>
        <w:pStyle w:val="ConsPlusNormal"/>
        <w:spacing w:before="220"/>
        <w:ind w:firstLine="540"/>
        <w:jc w:val="both"/>
      </w:pPr>
      <w:hyperlink r:id="rId113">
        <w:r>
          <w:rPr>
            <w:color w:val="0000FF"/>
          </w:rPr>
          <w:t>абзац седьмой</w:t>
        </w:r>
      </w:hyperlink>
      <w:r>
        <w:t xml:space="preserve"> признать утратившим силу;</w:t>
      </w:r>
    </w:p>
    <w:p w:rsidR="007C61A1" w:rsidRDefault="007C61A1">
      <w:pPr>
        <w:pStyle w:val="ConsPlusNormal"/>
        <w:spacing w:before="220"/>
        <w:ind w:firstLine="540"/>
        <w:jc w:val="both"/>
      </w:pPr>
      <w:hyperlink r:id="rId114">
        <w:r>
          <w:rPr>
            <w:color w:val="0000FF"/>
          </w:rPr>
          <w:t>дополнить</w:t>
        </w:r>
      </w:hyperlink>
      <w:r>
        <w:t xml:space="preserve"> абзацами следующего содержания:</w:t>
      </w:r>
    </w:p>
    <w:p w:rsidR="007C61A1" w:rsidRDefault="007C61A1">
      <w:pPr>
        <w:pStyle w:val="ConsPlusNormal"/>
        <w:spacing w:before="220"/>
        <w:ind w:firstLine="540"/>
        <w:jc w:val="both"/>
      </w:pPr>
      <w:r>
        <w:t>"налога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двенадцатом настоящего пункта), - по нормативу 13 процентов;</w:t>
      </w:r>
    </w:p>
    <w:p w:rsidR="007C61A1" w:rsidRDefault="007C61A1">
      <w:pPr>
        <w:pStyle w:val="ConsPlusNormal"/>
        <w:spacing w:before="220"/>
        <w:ind w:firstLine="540"/>
        <w:jc w:val="both"/>
      </w:pPr>
      <w:r>
        <w:t>налога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двенадцатом настоящего пункта), - по нормативу 11 процентов;</w:t>
      </w:r>
    </w:p>
    <w:p w:rsidR="007C61A1" w:rsidRDefault="007C61A1">
      <w:pPr>
        <w:pStyle w:val="ConsPlusNormal"/>
        <w:spacing w:before="220"/>
        <w:ind w:firstLine="540"/>
        <w:jc w:val="both"/>
      </w:pPr>
      <w:r>
        <w:t>налога на доходы физических лиц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двенадцатом настоящего пункта), - по нормативу 10 процентов;</w:t>
      </w:r>
    </w:p>
    <w:p w:rsidR="007C61A1" w:rsidRDefault="007C61A1">
      <w:pPr>
        <w:pStyle w:val="ConsPlusNormal"/>
        <w:spacing w:before="220"/>
        <w:ind w:firstLine="540"/>
        <w:jc w:val="both"/>
      </w:pPr>
      <w:r>
        <w:t>налога на доходы физических лиц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двенадцатом настоящего пункта), - по нормативу 9 процентов;</w:t>
      </w:r>
    </w:p>
    <w:p w:rsidR="007C61A1" w:rsidRDefault="007C61A1">
      <w:pPr>
        <w:pStyle w:val="ConsPlusNormal"/>
        <w:spacing w:before="220"/>
        <w:ind w:firstLine="540"/>
        <w:jc w:val="both"/>
      </w:pPr>
      <w:proofErr w:type="gramStart"/>
      <w:r>
        <w:t xml:space="preserve">налога на доходы физических лиц в части суммы налога, превышающей 312 тысяч рублей, относящейся к сумме налоговых баз, указанных в </w:t>
      </w:r>
      <w:hyperlink r:id="rId115">
        <w:r>
          <w:rPr>
            <w:color w:val="0000FF"/>
          </w:rPr>
          <w:t>пункте 6 статьи 210</w:t>
        </w:r>
      </w:hyperlink>
      <w:r>
        <w:t xml:space="preserve"> Налогового кодекса </w:t>
      </w:r>
      <w:r>
        <w:lastRenderedPageBreak/>
        <w:t>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настоящего Кодекса), а также налога на доходы физических</w:t>
      </w:r>
      <w:proofErr w:type="gramEnd"/>
      <w:r>
        <w:t xml:space="preserve"> лиц в отношении доходов физических лиц, не являющихся налоговыми резидентами Российской Федерации, указанных в </w:t>
      </w:r>
      <w:hyperlink r:id="rId116">
        <w:r>
          <w:rPr>
            <w:color w:val="0000FF"/>
          </w:rPr>
          <w:t>абзаце девятом пункта 3 статьи 224</w:t>
        </w:r>
      </w:hyperlink>
      <w: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13 процентов;</w:t>
      </w:r>
    </w:p>
    <w:p w:rsidR="007C61A1" w:rsidRDefault="007C61A1">
      <w:pPr>
        <w:pStyle w:val="ConsPlusNormal"/>
        <w:spacing w:before="220"/>
        <w:ind w:firstLine="540"/>
        <w:jc w:val="both"/>
      </w:pPr>
      <w:proofErr w:type="gramStart"/>
      <w:r>
        <w:t xml:space="preserve">налога на доходы физических лиц в части суммы налога, относящейся к сумме налоговых баз, указанных в пункте 6.1 </w:t>
      </w:r>
      <w:hyperlink r:id="rId117">
        <w:r>
          <w:rPr>
            <w:color w:val="0000FF"/>
          </w:rPr>
          <w:t>статьи 210</w:t>
        </w:r>
      </w:hyperlink>
      <w:r>
        <w:t xml:space="preserve"> Налогового кодекса Российской Федерации, а также налога на доходы физических лиц в части суммы налога, относящейся к налоговой базе, указанной в пункте 6.2 </w:t>
      </w:r>
      <w:hyperlink r:id="rId118">
        <w:r>
          <w:rPr>
            <w:color w:val="0000FF"/>
          </w:rPr>
          <w:t>статьи 210</w:t>
        </w:r>
      </w:hyperlink>
      <w:r>
        <w:t xml:space="preserve"> Налогового кодекса Российской Федерации (за исключением налога на доходы физических лиц в отношении доходов, указанных</w:t>
      </w:r>
      <w:proofErr w:type="gramEnd"/>
      <w:r>
        <w:t xml:space="preserve"> в абзаце четырнадцатом настоящего пункта), - по нормативу 15 процентов;</w:t>
      </w:r>
    </w:p>
    <w:p w:rsidR="007C61A1" w:rsidRDefault="007C61A1">
      <w:pPr>
        <w:pStyle w:val="ConsPlusNormal"/>
        <w:spacing w:before="220"/>
        <w:ind w:firstLine="540"/>
        <w:jc w:val="both"/>
      </w:pPr>
      <w:proofErr w:type="gramStart"/>
      <w:r>
        <w:t xml:space="preserve">налога на доходы физических лиц в части суммы налога, превышающей 650 тысяч рублей, относящейся к сумме налоговых баз, указанных в пункте 6.1 </w:t>
      </w:r>
      <w:hyperlink r:id="rId119">
        <w:r>
          <w:rPr>
            <w:color w:val="0000FF"/>
          </w:rPr>
          <w:t>статьи 210</w:t>
        </w:r>
      </w:hyperlink>
      <w:r>
        <w:t xml:space="preserve"> Налогового кодекса Российской Федерации, превышающей 5 миллионов рублей, а также налога на доходы физических лиц в части суммы налога, превышающей 650 тысяч рублей, относящейся к налоговой базе, указанной в пункте 6.2 </w:t>
      </w:r>
      <w:hyperlink r:id="rId120">
        <w:r>
          <w:rPr>
            <w:color w:val="0000FF"/>
          </w:rPr>
          <w:t>статьи 210</w:t>
        </w:r>
      </w:hyperlink>
      <w:r>
        <w:t xml:space="preserve"> Налогового кодекса Российской</w:t>
      </w:r>
      <w:proofErr w:type="gramEnd"/>
      <w:r>
        <w:t xml:space="preserve"> Федерации, превышающей 5 миллионов рублей, - по нормативу 13 процентов</w:t>
      </w:r>
      <w:proofErr w:type="gramStart"/>
      <w:r>
        <w:t>.";</w:t>
      </w:r>
      <w:proofErr w:type="gramEnd"/>
    </w:p>
    <w:p w:rsidR="007C61A1" w:rsidRDefault="007C61A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C61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61A1" w:rsidRDefault="007C61A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61A1" w:rsidRDefault="007C61A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61A1" w:rsidRDefault="007C61A1">
            <w:pPr>
              <w:pStyle w:val="ConsPlusNormal"/>
              <w:jc w:val="both"/>
            </w:pPr>
            <w:proofErr w:type="spellStart"/>
            <w:r>
              <w:rPr>
                <w:color w:val="392C69"/>
              </w:rPr>
              <w:t>КонсультантПлюс</w:t>
            </w:r>
            <w:proofErr w:type="spellEnd"/>
            <w:r>
              <w:rPr>
                <w:color w:val="392C69"/>
              </w:rPr>
              <w:t>: примечание.</w:t>
            </w:r>
          </w:p>
          <w:p w:rsidR="007C61A1" w:rsidRDefault="007C61A1">
            <w:pPr>
              <w:pStyle w:val="ConsPlusNormal"/>
              <w:jc w:val="both"/>
            </w:pPr>
            <w:r>
              <w:rPr>
                <w:color w:val="392C69"/>
              </w:rPr>
              <w:t xml:space="preserve">П. 17 ст. 1 </w:t>
            </w:r>
            <w:hyperlink w:anchor="P508">
              <w:r>
                <w:rPr>
                  <w:color w:val="0000FF"/>
                </w:rPr>
                <w:t>вступает</w:t>
              </w:r>
            </w:hyperlink>
            <w:r>
              <w:rPr>
                <w:color w:val="392C69"/>
              </w:rPr>
              <w:t xml:space="preserve"> в силу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7C61A1" w:rsidRDefault="007C61A1">
            <w:pPr>
              <w:pStyle w:val="ConsPlusNormal"/>
            </w:pPr>
          </w:p>
        </w:tc>
      </w:tr>
    </w:tbl>
    <w:p w:rsidR="007C61A1" w:rsidRDefault="007C61A1">
      <w:pPr>
        <w:pStyle w:val="ConsPlusNormal"/>
        <w:spacing w:before="280"/>
        <w:ind w:firstLine="540"/>
        <w:jc w:val="both"/>
      </w:pPr>
      <w:r>
        <w:t xml:space="preserve">17) </w:t>
      </w:r>
      <w:hyperlink r:id="rId121">
        <w:r>
          <w:rPr>
            <w:color w:val="0000FF"/>
          </w:rPr>
          <w:t>пункт 1 статьи 61.4</w:t>
        </w:r>
      </w:hyperlink>
      <w:r>
        <w:t xml:space="preserve"> дополнить абзацем следующего содержания:</w:t>
      </w:r>
    </w:p>
    <w:p w:rsidR="007C61A1" w:rsidRDefault="007C61A1">
      <w:pPr>
        <w:pStyle w:val="ConsPlusNormal"/>
        <w:spacing w:before="220"/>
        <w:ind w:firstLine="540"/>
        <w:jc w:val="both"/>
      </w:pPr>
      <w:r>
        <w:t>"туристического налога - по нормативу 100 процентов</w:t>
      </w:r>
      <w:proofErr w:type="gramStart"/>
      <w:r>
        <w:t>.";</w:t>
      </w:r>
      <w:proofErr w:type="gramEnd"/>
    </w:p>
    <w:p w:rsidR="007C61A1" w:rsidRDefault="007C61A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C61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61A1" w:rsidRDefault="007C61A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61A1" w:rsidRDefault="007C61A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61A1" w:rsidRDefault="007C61A1">
            <w:pPr>
              <w:pStyle w:val="ConsPlusNormal"/>
              <w:jc w:val="both"/>
            </w:pPr>
            <w:proofErr w:type="spellStart"/>
            <w:r>
              <w:rPr>
                <w:color w:val="392C69"/>
              </w:rPr>
              <w:t>КонсультантПлюс</w:t>
            </w:r>
            <w:proofErr w:type="spellEnd"/>
            <w:r>
              <w:rPr>
                <w:color w:val="392C69"/>
              </w:rPr>
              <w:t>: примечание.</w:t>
            </w:r>
          </w:p>
          <w:p w:rsidR="007C61A1" w:rsidRDefault="007C61A1">
            <w:pPr>
              <w:pStyle w:val="ConsPlusNormal"/>
              <w:jc w:val="both"/>
            </w:pPr>
            <w:r>
              <w:rPr>
                <w:color w:val="392C69"/>
              </w:rPr>
              <w:t xml:space="preserve">П. 18 ст. 1 </w:t>
            </w:r>
            <w:hyperlink w:anchor="P508">
              <w:r>
                <w:rPr>
                  <w:color w:val="0000FF"/>
                </w:rPr>
                <w:t>вступает</w:t>
              </w:r>
            </w:hyperlink>
            <w:r>
              <w:rPr>
                <w:color w:val="392C69"/>
              </w:rPr>
              <w:t xml:space="preserve"> в силу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7C61A1" w:rsidRDefault="007C61A1">
            <w:pPr>
              <w:pStyle w:val="ConsPlusNormal"/>
            </w:pPr>
          </w:p>
        </w:tc>
      </w:tr>
    </w:tbl>
    <w:p w:rsidR="007C61A1" w:rsidRDefault="007C61A1">
      <w:pPr>
        <w:pStyle w:val="ConsPlusNormal"/>
        <w:spacing w:before="280"/>
        <w:ind w:firstLine="540"/>
        <w:jc w:val="both"/>
      </w:pPr>
      <w:r>
        <w:t xml:space="preserve">18) в </w:t>
      </w:r>
      <w:hyperlink r:id="rId122">
        <w:r>
          <w:rPr>
            <w:color w:val="0000FF"/>
          </w:rPr>
          <w:t>статье 61.5</w:t>
        </w:r>
      </w:hyperlink>
      <w:r>
        <w:t>:</w:t>
      </w:r>
    </w:p>
    <w:p w:rsidR="007C61A1" w:rsidRDefault="007C61A1">
      <w:pPr>
        <w:pStyle w:val="ConsPlusNormal"/>
        <w:spacing w:before="220"/>
        <w:ind w:firstLine="540"/>
        <w:jc w:val="both"/>
      </w:pPr>
      <w:r>
        <w:t xml:space="preserve">а) </w:t>
      </w:r>
      <w:hyperlink r:id="rId123">
        <w:r>
          <w:rPr>
            <w:color w:val="0000FF"/>
          </w:rPr>
          <w:t>пункт 1</w:t>
        </w:r>
      </w:hyperlink>
      <w:r>
        <w:t xml:space="preserve"> дополнить абзацем следующего содержания:</w:t>
      </w:r>
    </w:p>
    <w:p w:rsidR="007C61A1" w:rsidRDefault="007C61A1">
      <w:pPr>
        <w:pStyle w:val="ConsPlusNormal"/>
        <w:spacing w:before="220"/>
        <w:ind w:firstLine="540"/>
        <w:jc w:val="both"/>
      </w:pPr>
      <w:r>
        <w:t>"туристического налога - по нормативу 100 процентов</w:t>
      </w:r>
      <w:proofErr w:type="gramStart"/>
      <w:r>
        <w:t>.";</w:t>
      </w:r>
      <w:proofErr w:type="gramEnd"/>
    </w:p>
    <w:p w:rsidR="007C61A1" w:rsidRDefault="007C61A1">
      <w:pPr>
        <w:pStyle w:val="ConsPlusNormal"/>
        <w:spacing w:before="220"/>
        <w:ind w:firstLine="540"/>
        <w:jc w:val="both"/>
      </w:pPr>
      <w:r>
        <w:t xml:space="preserve">б) в </w:t>
      </w:r>
      <w:hyperlink r:id="rId124">
        <w:r>
          <w:rPr>
            <w:color w:val="0000FF"/>
          </w:rPr>
          <w:t>абзаце втором пункта 2</w:t>
        </w:r>
      </w:hyperlink>
      <w:r>
        <w:t xml:space="preserve"> слова "и тридцать девятом" заменить словами ", тридцать девятом и пятьдесят седьмом";</w:t>
      </w:r>
    </w:p>
    <w:p w:rsidR="007C61A1" w:rsidRDefault="007C61A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C61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61A1" w:rsidRDefault="007C61A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61A1" w:rsidRDefault="007C61A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61A1" w:rsidRDefault="007C61A1">
            <w:pPr>
              <w:pStyle w:val="ConsPlusNormal"/>
              <w:jc w:val="both"/>
            </w:pPr>
            <w:proofErr w:type="spellStart"/>
            <w:r>
              <w:rPr>
                <w:color w:val="392C69"/>
              </w:rPr>
              <w:t>КонсультантПлюс</w:t>
            </w:r>
            <w:proofErr w:type="spellEnd"/>
            <w:r>
              <w:rPr>
                <w:color w:val="392C69"/>
              </w:rPr>
              <w:t>: примечание.</w:t>
            </w:r>
          </w:p>
          <w:p w:rsidR="007C61A1" w:rsidRDefault="007C61A1">
            <w:pPr>
              <w:pStyle w:val="ConsPlusNormal"/>
              <w:jc w:val="both"/>
            </w:pPr>
            <w:r>
              <w:rPr>
                <w:color w:val="392C69"/>
              </w:rPr>
              <w:t xml:space="preserve">П. 19 ст. 1 </w:t>
            </w:r>
            <w:hyperlink w:anchor="P508">
              <w:r>
                <w:rPr>
                  <w:color w:val="0000FF"/>
                </w:rPr>
                <w:t>вступает</w:t>
              </w:r>
            </w:hyperlink>
            <w:r>
              <w:rPr>
                <w:color w:val="392C69"/>
              </w:rPr>
              <w:t xml:space="preserve"> в силу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7C61A1" w:rsidRDefault="007C61A1">
            <w:pPr>
              <w:pStyle w:val="ConsPlusNormal"/>
            </w:pPr>
          </w:p>
        </w:tc>
      </w:tr>
    </w:tbl>
    <w:p w:rsidR="007C61A1" w:rsidRDefault="007C61A1">
      <w:pPr>
        <w:pStyle w:val="ConsPlusNormal"/>
        <w:spacing w:before="280"/>
        <w:ind w:firstLine="540"/>
        <w:jc w:val="both"/>
      </w:pPr>
      <w:bookmarkStart w:id="6" w:name="P191"/>
      <w:bookmarkEnd w:id="6"/>
      <w:r>
        <w:t xml:space="preserve">19) в </w:t>
      </w:r>
      <w:hyperlink r:id="rId125">
        <w:r>
          <w:rPr>
            <w:color w:val="0000FF"/>
          </w:rPr>
          <w:t>статье 61.6</w:t>
        </w:r>
      </w:hyperlink>
      <w:r>
        <w:t>:</w:t>
      </w:r>
    </w:p>
    <w:p w:rsidR="007C61A1" w:rsidRDefault="007C61A1">
      <w:pPr>
        <w:pStyle w:val="ConsPlusNormal"/>
        <w:spacing w:before="220"/>
        <w:ind w:firstLine="540"/>
        <w:jc w:val="both"/>
      </w:pPr>
      <w:r>
        <w:t xml:space="preserve">а) </w:t>
      </w:r>
      <w:hyperlink r:id="rId126">
        <w:r>
          <w:rPr>
            <w:color w:val="0000FF"/>
          </w:rPr>
          <w:t>пункт 1</w:t>
        </w:r>
      </w:hyperlink>
      <w:r>
        <w:t xml:space="preserve"> дополнить абзацем следующего содержания:</w:t>
      </w:r>
    </w:p>
    <w:p w:rsidR="007C61A1" w:rsidRDefault="007C61A1">
      <w:pPr>
        <w:pStyle w:val="ConsPlusNormal"/>
        <w:spacing w:before="220"/>
        <w:ind w:firstLine="540"/>
        <w:jc w:val="both"/>
      </w:pPr>
      <w:r>
        <w:t>"туристического налога - по нормативу 100 процентов</w:t>
      </w:r>
      <w:proofErr w:type="gramStart"/>
      <w:r>
        <w:t>.";</w:t>
      </w:r>
      <w:proofErr w:type="gramEnd"/>
    </w:p>
    <w:p w:rsidR="007C61A1" w:rsidRDefault="007C61A1">
      <w:pPr>
        <w:pStyle w:val="ConsPlusNormal"/>
        <w:spacing w:before="220"/>
        <w:ind w:firstLine="540"/>
        <w:jc w:val="both"/>
      </w:pPr>
      <w:r>
        <w:t xml:space="preserve">б) в </w:t>
      </w:r>
      <w:hyperlink r:id="rId127">
        <w:r>
          <w:rPr>
            <w:color w:val="0000FF"/>
          </w:rPr>
          <w:t>пункте 2</w:t>
        </w:r>
      </w:hyperlink>
      <w:r>
        <w:t>:</w:t>
      </w:r>
    </w:p>
    <w:p w:rsidR="007C61A1" w:rsidRDefault="007C61A1">
      <w:pPr>
        <w:pStyle w:val="ConsPlusNormal"/>
        <w:spacing w:before="220"/>
        <w:ind w:firstLine="540"/>
        <w:jc w:val="both"/>
      </w:pPr>
      <w:r>
        <w:t xml:space="preserve">в </w:t>
      </w:r>
      <w:hyperlink r:id="rId128">
        <w:r>
          <w:rPr>
            <w:color w:val="0000FF"/>
          </w:rPr>
          <w:t>абзаце втором</w:t>
        </w:r>
      </w:hyperlink>
      <w:r>
        <w:t xml:space="preserve"> слова "и тридцать девятом" заменить словами ", тридцать девятом и </w:t>
      </w:r>
      <w:r>
        <w:lastRenderedPageBreak/>
        <w:t>пятьдесят седьмом", слова "абзаце седьмом" заменить словами "абзацах восьмом - четырнадцатом";</w:t>
      </w:r>
    </w:p>
    <w:p w:rsidR="007C61A1" w:rsidRDefault="007C61A1">
      <w:pPr>
        <w:pStyle w:val="ConsPlusNormal"/>
        <w:spacing w:before="220"/>
        <w:ind w:firstLine="540"/>
        <w:jc w:val="both"/>
      </w:pPr>
      <w:hyperlink r:id="rId129">
        <w:r>
          <w:rPr>
            <w:color w:val="0000FF"/>
          </w:rPr>
          <w:t>абзац седьмой</w:t>
        </w:r>
      </w:hyperlink>
      <w:r>
        <w:t xml:space="preserve"> признать утратившим силу;</w:t>
      </w:r>
    </w:p>
    <w:p w:rsidR="007C61A1" w:rsidRDefault="007C61A1">
      <w:pPr>
        <w:pStyle w:val="ConsPlusNormal"/>
        <w:spacing w:before="220"/>
        <w:ind w:firstLine="540"/>
        <w:jc w:val="both"/>
      </w:pPr>
      <w:hyperlink r:id="rId130">
        <w:r>
          <w:rPr>
            <w:color w:val="0000FF"/>
          </w:rPr>
          <w:t>дополнить</w:t>
        </w:r>
      </w:hyperlink>
      <w:r>
        <w:t xml:space="preserve"> абзацами следующего содержания:</w:t>
      </w:r>
    </w:p>
    <w:p w:rsidR="007C61A1" w:rsidRDefault="007C61A1">
      <w:pPr>
        <w:pStyle w:val="ConsPlusNormal"/>
        <w:spacing w:before="220"/>
        <w:ind w:firstLine="540"/>
        <w:jc w:val="both"/>
      </w:pPr>
      <w:r>
        <w:t>"налога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двенадцатом настоящего пункта), - по нормативу 13 процентов;</w:t>
      </w:r>
    </w:p>
    <w:p w:rsidR="007C61A1" w:rsidRDefault="007C61A1">
      <w:pPr>
        <w:pStyle w:val="ConsPlusNormal"/>
        <w:spacing w:before="220"/>
        <w:ind w:firstLine="540"/>
        <w:jc w:val="both"/>
      </w:pPr>
      <w:r>
        <w:t>налога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двенадцатом настоящего пункта), - по нормативу 11 процентов;</w:t>
      </w:r>
    </w:p>
    <w:p w:rsidR="007C61A1" w:rsidRDefault="007C61A1">
      <w:pPr>
        <w:pStyle w:val="ConsPlusNormal"/>
        <w:spacing w:before="220"/>
        <w:ind w:firstLine="540"/>
        <w:jc w:val="both"/>
      </w:pPr>
      <w:r>
        <w:t>налога на доходы физических лиц в части суммы налога, превышающей 3402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двенадцатом настоящего пункта), - по нормативу 10 процентов;</w:t>
      </w:r>
    </w:p>
    <w:p w:rsidR="007C61A1" w:rsidRDefault="007C61A1">
      <w:pPr>
        <w:pStyle w:val="ConsPlusNormal"/>
        <w:spacing w:before="220"/>
        <w:ind w:firstLine="540"/>
        <w:jc w:val="both"/>
      </w:pPr>
      <w:r>
        <w:t>налога на доходы физических лиц в части суммы налога, превышающей 9402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двенадцатом настоящего пункта), - по нормативу 9 процентов;</w:t>
      </w:r>
    </w:p>
    <w:p w:rsidR="007C61A1" w:rsidRDefault="007C61A1">
      <w:pPr>
        <w:pStyle w:val="ConsPlusNormal"/>
        <w:spacing w:before="220"/>
        <w:ind w:firstLine="540"/>
        <w:jc w:val="both"/>
      </w:pPr>
      <w:proofErr w:type="gramStart"/>
      <w:r>
        <w:t xml:space="preserve">налога на доходы физических лиц в части суммы налога, превышающей 312 тысяч рублей, относящейся к сумме налоговых баз, указанных в </w:t>
      </w:r>
      <w:hyperlink r:id="rId131">
        <w:r>
          <w:rPr>
            <w:color w:val="0000FF"/>
          </w:rPr>
          <w:t>пункте 6 статьи 210</w:t>
        </w:r>
      </w:hyperlink>
      <w:r>
        <w:t xml:space="preserve">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настоящего Кодекса), а также налога на доходы физических</w:t>
      </w:r>
      <w:proofErr w:type="gramEnd"/>
      <w:r>
        <w:t xml:space="preserve"> лиц в отношении доходов физических лиц, не являющихся налоговыми резидентами Российской Федерации, указанных в </w:t>
      </w:r>
      <w:hyperlink r:id="rId132">
        <w:r>
          <w:rPr>
            <w:color w:val="0000FF"/>
          </w:rPr>
          <w:t>абзаце девятом пункта 3 статьи 224</w:t>
        </w:r>
      </w:hyperlink>
      <w:r>
        <w:t xml:space="preserve">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 по нормативу 13 процентов;</w:t>
      </w:r>
    </w:p>
    <w:p w:rsidR="007C61A1" w:rsidRDefault="007C61A1">
      <w:pPr>
        <w:pStyle w:val="ConsPlusNormal"/>
        <w:spacing w:before="220"/>
        <w:ind w:firstLine="540"/>
        <w:jc w:val="both"/>
      </w:pPr>
      <w:proofErr w:type="gramStart"/>
      <w:r>
        <w:t xml:space="preserve">налога на доходы физических лиц в части суммы налога, относящейся к сумме налоговых баз, указанных в пункте 6.1 </w:t>
      </w:r>
      <w:hyperlink r:id="rId133">
        <w:r>
          <w:rPr>
            <w:color w:val="0000FF"/>
          </w:rPr>
          <w:t>статьи 210</w:t>
        </w:r>
      </w:hyperlink>
      <w:r>
        <w:t xml:space="preserve"> Налогового кодекса Российской Федерации, а также налога на доходы физических лиц в части суммы налога, относящейся к налоговой базе, указанной в пункте 6.2 </w:t>
      </w:r>
      <w:hyperlink r:id="rId134">
        <w:r>
          <w:rPr>
            <w:color w:val="0000FF"/>
          </w:rPr>
          <w:t>статьи 210</w:t>
        </w:r>
      </w:hyperlink>
      <w:r>
        <w:t xml:space="preserve"> Налогового кодекса Российской Федерации (за исключением налога на доходы физических лиц в отношении доходов, указанных</w:t>
      </w:r>
      <w:proofErr w:type="gramEnd"/>
      <w:r>
        <w:t xml:space="preserve"> в абзаце четырнадцатом настоящего пункта), - по нормативу 15 процентов;</w:t>
      </w:r>
    </w:p>
    <w:p w:rsidR="007C61A1" w:rsidRDefault="007C61A1">
      <w:pPr>
        <w:pStyle w:val="ConsPlusNormal"/>
        <w:spacing w:before="220"/>
        <w:ind w:firstLine="540"/>
        <w:jc w:val="both"/>
      </w:pPr>
      <w:proofErr w:type="gramStart"/>
      <w:r>
        <w:t xml:space="preserve">налога на доходы физических лиц в части суммы налога, превышающей 650 тысяч рублей, относящейся к сумме налоговых баз, указанных в пункте 6.1 </w:t>
      </w:r>
      <w:hyperlink r:id="rId135">
        <w:r>
          <w:rPr>
            <w:color w:val="0000FF"/>
          </w:rPr>
          <w:t>статьи 210</w:t>
        </w:r>
      </w:hyperlink>
      <w:r>
        <w:t xml:space="preserve"> Налогового кодекса Российской Федерации, превышающей 5 миллионов рублей, а также налога на доходы физических лиц в части суммы налога, превышающей 650 тысяч рублей, относящейся к налоговой базе, указанной в пункте 6.2 </w:t>
      </w:r>
      <w:hyperlink r:id="rId136">
        <w:r>
          <w:rPr>
            <w:color w:val="0000FF"/>
          </w:rPr>
          <w:t>статьи 210</w:t>
        </w:r>
      </w:hyperlink>
      <w:r>
        <w:t xml:space="preserve"> Налогового кодекса Российской</w:t>
      </w:r>
      <w:proofErr w:type="gramEnd"/>
      <w:r>
        <w:t xml:space="preserve"> Федерации, превышающей 5 миллионов рублей, - по нормативу 13 процентов</w:t>
      </w:r>
      <w:proofErr w:type="gramStart"/>
      <w:r>
        <w:t>.";</w:t>
      </w:r>
      <w:proofErr w:type="gramEnd"/>
    </w:p>
    <w:p w:rsidR="007C61A1" w:rsidRDefault="007C61A1">
      <w:pPr>
        <w:pStyle w:val="ConsPlusNormal"/>
        <w:spacing w:before="220"/>
        <w:ind w:firstLine="540"/>
        <w:jc w:val="both"/>
      </w:pPr>
      <w:r>
        <w:t xml:space="preserve">20) в </w:t>
      </w:r>
      <w:hyperlink r:id="rId137">
        <w:r>
          <w:rPr>
            <w:color w:val="0000FF"/>
          </w:rPr>
          <w:t>статье 72</w:t>
        </w:r>
      </w:hyperlink>
      <w:r>
        <w:t>:</w:t>
      </w:r>
    </w:p>
    <w:p w:rsidR="007C61A1" w:rsidRDefault="007C61A1">
      <w:pPr>
        <w:pStyle w:val="ConsPlusNormal"/>
        <w:spacing w:before="220"/>
        <w:ind w:firstLine="540"/>
        <w:jc w:val="both"/>
      </w:pPr>
      <w:r>
        <w:t xml:space="preserve">а) </w:t>
      </w:r>
      <w:hyperlink r:id="rId138">
        <w:r>
          <w:rPr>
            <w:color w:val="0000FF"/>
          </w:rPr>
          <w:t>пункт 2</w:t>
        </w:r>
      </w:hyperlink>
      <w:r>
        <w:t xml:space="preserve"> изложить в следующей редакции:</w:t>
      </w:r>
    </w:p>
    <w:p w:rsidR="007C61A1" w:rsidRDefault="007C61A1">
      <w:pPr>
        <w:pStyle w:val="ConsPlusNormal"/>
        <w:spacing w:before="220"/>
        <w:ind w:firstLine="540"/>
        <w:jc w:val="both"/>
      </w:pPr>
      <w:r>
        <w:t xml:space="preserve">"2. </w:t>
      </w:r>
      <w:proofErr w:type="gramStart"/>
      <w:r>
        <w:t>Государственные (муниципальные) контракты заключаются в соответствии с планом-</w:t>
      </w:r>
      <w:r>
        <w:lastRenderedPageBreak/>
        <w:t>графиком закупок товаров, работ, услуг для обеспечения государственных (муниципальных) нужд, сформированным и утвержденным в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(за исключением случаев, при которых в соответствии с законодательством Российской Федерации соответствующая закупка включению в такой план-график не подлежит</w:t>
      </w:r>
      <w:proofErr w:type="gramEnd"/>
      <w:r>
        <w:t>), и оплачиваются в пределах лимитов бюджетных обязательств, за исключением случаев, установленных пунктом 3 настоящей статьи</w:t>
      </w:r>
      <w:proofErr w:type="gramStart"/>
      <w:r>
        <w:t>.";</w:t>
      </w:r>
      <w:proofErr w:type="gramEnd"/>
    </w:p>
    <w:p w:rsidR="007C61A1" w:rsidRDefault="007C61A1">
      <w:pPr>
        <w:pStyle w:val="ConsPlusNormal"/>
        <w:spacing w:before="220"/>
        <w:ind w:firstLine="540"/>
        <w:jc w:val="both"/>
      </w:pPr>
      <w:r>
        <w:t xml:space="preserve">б) </w:t>
      </w:r>
      <w:hyperlink r:id="rId139">
        <w:r>
          <w:rPr>
            <w:color w:val="0000FF"/>
          </w:rPr>
          <w:t>абзац четвертый пункта 3</w:t>
        </w:r>
      </w:hyperlink>
      <w:r>
        <w:t xml:space="preserve"> изложить в следующей редакции:</w:t>
      </w:r>
    </w:p>
    <w:p w:rsidR="007C61A1" w:rsidRDefault="007C61A1">
      <w:pPr>
        <w:pStyle w:val="ConsPlusNormal"/>
        <w:spacing w:before="220"/>
        <w:ind w:firstLine="540"/>
        <w:jc w:val="both"/>
      </w:pPr>
      <w:proofErr w:type="gramStart"/>
      <w:r>
        <w:t>"Государственные контракты, предметом которых являются поставка товаров на срок, превышающий срок действия утвержденных лимитов бюджетных обязательств, и (или) оказание услуг, длительность оказания которых превышает срок действия утвержденных лимитов бюджетных обязательств, предусматривающие встречные обязательства, не связанные с предметом их исполнения, могут заключаться в пределах средств, предусмотренных на соответствующие цели государственными программами Российской Федерации, государственными программами субъекта Российской Федерации, или в пределах</w:t>
      </w:r>
      <w:proofErr w:type="gramEnd"/>
      <w:r>
        <w:t xml:space="preserve"> средств и на сроки, которые установлены решениями Правительства Российской Федерации, высшего исполнительного органа субъекта Российской Федерации, принимаемыми в порядке, определяемом соответственно Правительством Российской Федерации, высшим исполнительным органом субъекта Российской Федерации</w:t>
      </w:r>
      <w:proofErr w:type="gramStart"/>
      <w:r>
        <w:t>.";</w:t>
      </w:r>
      <w:proofErr w:type="gramEnd"/>
    </w:p>
    <w:p w:rsidR="007C61A1" w:rsidRDefault="007C61A1">
      <w:pPr>
        <w:pStyle w:val="ConsPlusNormal"/>
        <w:spacing w:before="220"/>
        <w:ind w:firstLine="540"/>
        <w:jc w:val="both"/>
      </w:pPr>
      <w:r>
        <w:t xml:space="preserve">21) в </w:t>
      </w:r>
      <w:hyperlink r:id="rId140">
        <w:r>
          <w:rPr>
            <w:color w:val="0000FF"/>
          </w:rPr>
          <w:t>статье 78</w:t>
        </w:r>
      </w:hyperlink>
      <w:r>
        <w:t>:</w:t>
      </w:r>
    </w:p>
    <w:p w:rsidR="007C61A1" w:rsidRDefault="007C61A1">
      <w:pPr>
        <w:pStyle w:val="ConsPlusNormal"/>
        <w:spacing w:before="220"/>
        <w:ind w:firstLine="540"/>
        <w:jc w:val="both"/>
      </w:pPr>
      <w:r>
        <w:t xml:space="preserve">а) </w:t>
      </w:r>
      <w:hyperlink r:id="rId141">
        <w:r>
          <w:rPr>
            <w:color w:val="0000FF"/>
          </w:rPr>
          <w:t>пункт 1</w:t>
        </w:r>
      </w:hyperlink>
      <w:r>
        <w:t xml:space="preserve"> изложить в следующей редакции:</w:t>
      </w:r>
    </w:p>
    <w:p w:rsidR="007C61A1" w:rsidRDefault="007C61A1">
      <w:pPr>
        <w:pStyle w:val="ConsPlusNormal"/>
        <w:spacing w:before="220"/>
        <w:ind w:firstLine="540"/>
        <w:jc w:val="both"/>
      </w:pPr>
      <w:r>
        <w:t xml:space="preserve">"1. </w:t>
      </w:r>
      <w:proofErr w:type="gramStart"/>
      <w:r>
        <w:t>Субсидии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предоставляются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табачной и алкогольной продукции, кроме алкогольной продукции, предназначенной для экспортных поставок, винограда, винодельческой продукции, произведенной из</w:t>
      </w:r>
      <w:proofErr w:type="gramEnd"/>
      <w:r>
        <w:t xml:space="preserve"> указанного винограда: вин, игристых вин (шампанских), ликерных вин с защищенным географическим указанием, с защищенным наименованием места происхождения (специальных вин), виноматериалов, если иное не предусмотрено нормативными правовыми актами Правительства Российской Федерации), выполнением работ, оказанием услуг</w:t>
      </w:r>
      <w:proofErr w:type="gramStart"/>
      <w:r>
        <w:t>.";</w:t>
      </w:r>
      <w:proofErr w:type="gramEnd"/>
    </w:p>
    <w:p w:rsidR="007C61A1" w:rsidRDefault="007C61A1">
      <w:pPr>
        <w:pStyle w:val="ConsPlusNormal"/>
        <w:spacing w:before="220"/>
        <w:ind w:firstLine="540"/>
        <w:jc w:val="both"/>
      </w:pPr>
      <w:r>
        <w:t xml:space="preserve">б) </w:t>
      </w:r>
      <w:hyperlink r:id="rId142">
        <w:r>
          <w:rPr>
            <w:color w:val="0000FF"/>
          </w:rPr>
          <w:t>пункт 5.1</w:t>
        </w:r>
      </w:hyperlink>
      <w:r>
        <w:t xml:space="preserve"> дополнить словами ", или решениями органов государственной власти (государственных органов) и иных организаций, органов местного самоуправления, осуществляющих в соответствии с настоящим Кодексом полномочия главных распорядителей бюджетных средств, предусмотренных подпунктом 1 пункта 2 и пунктом 2.1 настоящей статьи";</w:t>
      </w:r>
    </w:p>
    <w:p w:rsidR="007C61A1" w:rsidRDefault="007C61A1">
      <w:pPr>
        <w:pStyle w:val="ConsPlusNormal"/>
        <w:spacing w:before="220"/>
        <w:ind w:firstLine="540"/>
        <w:jc w:val="both"/>
      </w:pPr>
      <w:r>
        <w:t xml:space="preserve">22) в </w:t>
      </w:r>
      <w:hyperlink r:id="rId143">
        <w:r>
          <w:rPr>
            <w:color w:val="0000FF"/>
          </w:rPr>
          <w:t>статье 78.1</w:t>
        </w:r>
      </w:hyperlink>
      <w:r>
        <w:t>:</w:t>
      </w:r>
    </w:p>
    <w:p w:rsidR="007C61A1" w:rsidRDefault="007C61A1">
      <w:pPr>
        <w:pStyle w:val="ConsPlusNormal"/>
        <w:spacing w:before="220"/>
        <w:ind w:firstLine="540"/>
        <w:jc w:val="both"/>
      </w:pPr>
      <w:r>
        <w:t xml:space="preserve">а) в </w:t>
      </w:r>
      <w:hyperlink r:id="rId144">
        <w:r>
          <w:rPr>
            <w:color w:val="0000FF"/>
          </w:rPr>
          <w:t>пункте 1</w:t>
        </w:r>
      </w:hyperlink>
      <w:r>
        <w:t>:</w:t>
      </w:r>
    </w:p>
    <w:p w:rsidR="007C61A1" w:rsidRDefault="007C61A1">
      <w:pPr>
        <w:pStyle w:val="ConsPlusNormal"/>
        <w:spacing w:before="220"/>
        <w:ind w:firstLine="540"/>
        <w:jc w:val="both"/>
      </w:pPr>
      <w:hyperlink r:id="rId145">
        <w:r>
          <w:rPr>
            <w:color w:val="0000FF"/>
          </w:rPr>
          <w:t>абзац второй</w:t>
        </w:r>
      </w:hyperlink>
      <w:r>
        <w:t xml:space="preserve"> дополнить словами ", в том числе на возмещение затрат, а также недополученных доходов в связи с производством (реализацией) товаров, выполнением работ, оказанием услуг по ценам (тарифам), подлежащим в соответствии с законодательством Российской Федерации государственному регулированию";</w:t>
      </w:r>
    </w:p>
    <w:p w:rsidR="007C61A1" w:rsidRDefault="007C61A1">
      <w:pPr>
        <w:pStyle w:val="ConsPlusNormal"/>
        <w:spacing w:before="220"/>
        <w:ind w:firstLine="540"/>
        <w:jc w:val="both"/>
      </w:pPr>
      <w:hyperlink r:id="rId146">
        <w:r>
          <w:rPr>
            <w:color w:val="0000FF"/>
          </w:rPr>
          <w:t>дополнить</w:t>
        </w:r>
      </w:hyperlink>
      <w:r>
        <w:t xml:space="preserve"> новым абзацем шестым следующего содержания:</w:t>
      </w:r>
    </w:p>
    <w:p w:rsidR="007C61A1" w:rsidRDefault="007C61A1">
      <w:pPr>
        <w:pStyle w:val="ConsPlusNormal"/>
        <w:spacing w:before="220"/>
        <w:ind w:firstLine="540"/>
        <w:jc w:val="both"/>
      </w:pPr>
      <w:r>
        <w:t xml:space="preserve">"Предоставление предусмотренных настоящим пунктом субсидий, за исключением субсидий из бюджета Федерального фонда обязательного медицинского страхования, </w:t>
      </w:r>
      <w:r>
        <w:lastRenderedPageBreak/>
        <w:t>осуществляется в соответствии с соглашениями о предоставлении субсидий</w:t>
      </w:r>
      <w:proofErr w:type="gramStart"/>
      <w:r>
        <w:t>.";</w:t>
      </w:r>
      <w:proofErr w:type="gramEnd"/>
    </w:p>
    <w:p w:rsidR="007C61A1" w:rsidRDefault="007C61A1">
      <w:pPr>
        <w:pStyle w:val="ConsPlusNormal"/>
        <w:spacing w:before="220"/>
        <w:ind w:firstLine="540"/>
        <w:jc w:val="both"/>
      </w:pPr>
      <w:r>
        <w:t xml:space="preserve">в </w:t>
      </w:r>
      <w:hyperlink r:id="rId147">
        <w:r>
          <w:rPr>
            <w:color w:val="0000FF"/>
          </w:rPr>
          <w:t>абзаце седьмом</w:t>
        </w:r>
      </w:hyperlink>
      <w:r>
        <w:t xml:space="preserve"> слова "настоящим пунктом" заменить словами "абзацем первым настоящего пункта";</w:t>
      </w:r>
    </w:p>
    <w:p w:rsidR="007C61A1" w:rsidRDefault="007C61A1">
      <w:pPr>
        <w:pStyle w:val="ConsPlusNormal"/>
        <w:spacing w:before="220"/>
        <w:ind w:firstLine="540"/>
        <w:jc w:val="both"/>
      </w:pPr>
      <w:r>
        <w:t xml:space="preserve">б) в </w:t>
      </w:r>
      <w:hyperlink r:id="rId148">
        <w:r>
          <w:rPr>
            <w:color w:val="0000FF"/>
          </w:rPr>
          <w:t>абзаце четвертом пункта 2</w:t>
        </w:r>
      </w:hyperlink>
      <w:r>
        <w:t xml:space="preserve"> слова "иным некоммерческим организациям, не являющимся государственными (муниципальными) учреждениями" заменить словами "некоммерческим организациям, указанным в абзацах первом и втором настоящего пункта";</w:t>
      </w:r>
    </w:p>
    <w:p w:rsidR="007C61A1" w:rsidRDefault="007C61A1">
      <w:pPr>
        <w:pStyle w:val="ConsPlusNormal"/>
        <w:spacing w:before="220"/>
        <w:ind w:firstLine="540"/>
        <w:jc w:val="both"/>
      </w:pPr>
      <w:r>
        <w:t xml:space="preserve">в) </w:t>
      </w:r>
      <w:hyperlink r:id="rId149">
        <w:r>
          <w:rPr>
            <w:color w:val="0000FF"/>
          </w:rPr>
          <w:t>пункт 3</w:t>
        </w:r>
      </w:hyperlink>
      <w:r>
        <w:t xml:space="preserve"> дополнить словами ", или решениями органов государственной власти (государственных органов) и иных организаций, органов местного самоуправления, осуществляющих в соответствии с настоящим Кодексом полномочия главных распорядителей бюджетных средств, предусмотренных абзацем пятым пункта 2 и пунктом 2.1 настоящей статьи";</w:t>
      </w:r>
    </w:p>
    <w:p w:rsidR="007C61A1" w:rsidRDefault="007C61A1">
      <w:pPr>
        <w:pStyle w:val="ConsPlusNormal"/>
        <w:spacing w:before="220"/>
        <w:ind w:firstLine="540"/>
        <w:jc w:val="both"/>
      </w:pPr>
      <w:r>
        <w:t xml:space="preserve">23) в </w:t>
      </w:r>
      <w:hyperlink r:id="rId150">
        <w:r>
          <w:rPr>
            <w:color w:val="0000FF"/>
          </w:rPr>
          <w:t>статье 78.5</w:t>
        </w:r>
      </w:hyperlink>
      <w:r>
        <w:t>:</w:t>
      </w:r>
    </w:p>
    <w:p w:rsidR="007C61A1" w:rsidRDefault="007C61A1">
      <w:pPr>
        <w:pStyle w:val="ConsPlusNormal"/>
        <w:spacing w:before="220"/>
        <w:ind w:firstLine="540"/>
        <w:jc w:val="both"/>
      </w:pPr>
      <w:r>
        <w:t xml:space="preserve">а) </w:t>
      </w:r>
      <w:hyperlink r:id="rId151">
        <w:r>
          <w:rPr>
            <w:color w:val="0000FF"/>
          </w:rPr>
          <w:t>абзац второй пункта 1</w:t>
        </w:r>
      </w:hyperlink>
      <w:r>
        <w:t xml:space="preserve"> изложить в следующей редакции:</w:t>
      </w:r>
    </w:p>
    <w:p w:rsidR="007C61A1" w:rsidRDefault="007C61A1">
      <w:pPr>
        <w:pStyle w:val="ConsPlusNormal"/>
        <w:spacing w:before="220"/>
        <w:ind w:firstLine="540"/>
        <w:jc w:val="both"/>
      </w:pPr>
      <w:proofErr w:type="gramStart"/>
      <w:r>
        <w:t>"Информация о субсидиях, предоставляемых из бюджетов субъектов Российской Федерации, местных бюджетов, указанная в абзаце первом настоящего пункта, размещается на ином сайте с размещением на едином портале бюджетной системы Российской Федерации указателей страниц такого сайта в случае принятия высшим должностным лицом субъекта Российской Федерации, в бюджете которого расчетная доля межбюджетных трансфертов из федерального бюджета (за исключением субвенций) в течение двух из</w:t>
      </w:r>
      <w:proofErr w:type="gramEnd"/>
      <w:r>
        <w:t xml:space="preserve">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главой муниципального образования, находящегося на территории указанного субъекта Российской Федерации, соответствующего решения</w:t>
      </w:r>
      <w:proofErr w:type="gramStart"/>
      <w:r>
        <w:t>.";</w:t>
      </w:r>
      <w:proofErr w:type="gramEnd"/>
    </w:p>
    <w:p w:rsidR="007C61A1" w:rsidRDefault="007C61A1">
      <w:pPr>
        <w:pStyle w:val="ConsPlusNormal"/>
        <w:spacing w:before="220"/>
        <w:ind w:firstLine="540"/>
        <w:jc w:val="both"/>
      </w:pPr>
      <w:r>
        <w:t xml:space="preserve">б) в </w:t>
      </w:r>
      <w:hyperlink r:id="rId152">
        <w:r>
          <w:rPr>
            <w:color w:val="0000FF"/>
          </w:rPr>
          <w:t>подпункте 1 пункта 2</w:t>
        </w:r>
      </w:hyperlink>
      <w:r>
        <w:t xml:space="preserve"> слова "резервного фонда соответствующего исполнительного органа государственной власти (местной администрации)" заменить словами "бюджетных ассигнований, зарезервированных в составе бюджетных ассигнований, утвержденных законом (решением) о бюджете";</w:t>
      </w:r>
    </w:p>
    <w:p w:rsidR="007C61A1" w:rsidRDefault="007C61A1">
      <w:pPr>
        <w:pStyle w:val="ConsPlusNormal"/>
        <w:spacing w:before="220"/>
        <w:ind w:firstLine="540"/>
        <w:jc w:val="both"/>
      </w:pPr>
      <w:r>
        <w:t xml:space="preserve">в) в </w:t>
      </w:r>
      <w:hyperlink r:id="rId153">
        <w:r>
          <w:rPr>
            <w:color w:val="0000FF"/>
          </w:rPr>
          <w:t>пункте 4</w:t>
        </w:r>
      </w:hyperlink>
      <w:r>
        <w:t>:</w:t>
      </w:r>
    </w:p>
    <w:p w:rsidR="007C61A1" w:rsidRDefault="007C61A1">
      <w:pPr>
        <w:pStyle w:val="ConsPlusNormal"/>
        <w:spacing w:before="220"/>
        <w:ind w:firstLine="540"/>
        <w:jc w:val="both"/>
      </w:pPr>
      <w:hyperlink r:id="rId154">
        <w:r>
          <w:rPr>
            <w:color w:val="0000FF"/>
          </w:rPr>
          <w:t>абзац второй</w:t>
        </w:r>
      </w:hyperlink>
      <w:r>
        <w:t xml:space="preserve"> изложить в следующей редакции:</w:t>
      </w:r>
    </w:p>
    <w:p w:rsidR="007C61A1" w:rsidRDefault="007C61A1">
      <w:pPr>
        <w:pStyle w:val="ConsPlusNormal"/>
        <w:spacing w:before="220"/>
        <w:ind w:firstLine="540"/>
        <w:jc w:val="both"/>
      </w:pPr>
      <w:proofErr w:type="gramStart"/>
      <w:r>
        <w:t>"В случае принятия решения высшим исполнительным органом субъекта Российской Федерации (местной администрацией муниципального образования) отбор получателей субсидий, указанных в пункте 1 настоящей статьи, предоставляемых из бюджетов субъектов Российской Федерации (местных бюджетов), осуществляется в порядке, определенном нормативными правовыми актами высшего исполнительного органа субъекта Российской Федерации (муниципальными правовыми актами местной администрации) или актами уполномоченных им органов государственной власти субъекта Российской Федерации (органов</w:t>
      </w:r>
      <w:proofErr w:type="gramEnd"/>
      <w:r>
        <w:t xml:space="preserve"> местного самоуправления), которые регулируют предоставление субсидий и которые должны соответствовать общим требованиям, установленным Правительством Российской Федерации, за исключением случая, указанного в абзаце третьем настоящего пункта</w:t>
      </w:r>
      <w:proofErr w:type="gramStart"/>
      <w:r>
        <w:t>.";</w:t>
      </w:r>
      <w:proofErr w:type="gramEnd"/>
    </w:p>
    <w:p w:rsidR="007C61A1" w:rsidRDefault="007C61A1">
      <w:pPr>
        <w:pStyle w:val="ConsPlusNormal"/>
        <w:spacing w:before="220"/>
        <w:ind w:firstLine="540"/>
        <w:jc w:val="both"/>
      </w:pPr>
      <w:hyperlink r:id="rId155">
        <w:r>
          <w:rPr>
            <w:color w:val="0000FF"/>
          </w:rPr>
          <w:t>дополнить</w:t>
        </w:r>
      </w:hyperlink>
      <w:r>
        <w:t xml:space="preserve"> абзацем следующего содержания:</w:t>
      </w:r>
    </w:p>
    <w:p w:rsidR="007C61A1" w:rsidRDefault="007C61A1">
      <w:pPr>
        <w:pStyle w:val="ConsPlusNormal"/>
        <w:spacing w:before="220"/>
        <w:ind w:firstLine="540"/>
        <w:jc w:val="both"/>
      </w:pPr>
      <w:proofErr w:type="gramStart"/>
      <w:r>
        <w:t xml:space="preserve">"Высший исполнительный орган субъекта Российской Федерации (местная администрация муниципального образования) вправе определить порядок отбора получателей субсидий, указанных в пункте 1 настоящей статьи, предоставляемых из бюджетов субъектов Российской Федерации (местных бюджетов), нормативным правовым актом высшего исполнительного органа субъекта Российской Федерации (муниципальным правовым актом местной администрации), который должен соответствовать общим требованиям, установленным Правительством </w:t>
      </w:r>
      <w:r>
        <w:lastRenderedPageBreak/>
        <w:t>Российской Федерации.";</w:t>
      </w:r>
      <w:proofErr w:type="gramEnd"/>
    </w:p>
    <w:p w:rsidR="007C61A1" w:rsidRDefault="007C61A1">
      <w:pPr>
        <w:pStyle w:val="ConsPlusNormal"/>
        <w:spacing w:before="220"/>
        <w:ind w:firstLine="540"/>
        <w:jc w:val="both"/>
      </w:pPr>
      <w:r>
        <w:t xml:space="preserve">г) </w:t>
      </w:r>
      <w:hyperlink r:id="rId156">
        <w:r>
          <w:rPr>
            <w:color w:val="0000FF"/>
          </w:rPr>
          <w:t>пункт 5</w:t>
        </w:r>
      </w:hyperlink>
      <w:r>
        <w:t xml:space="preserve"> изложить в следующей редакции:</w:t>
      </w:r>
    </w:p>
    <w:p w:rsidR="007C61A1" w:rsidRDefault="007C61A1">
      <w:pPr>
        <w:pStyle w:val="ConsPlusNormal"/>
        <w:spacing w:before="220"/>
        <w:ind w:firstLine="540"/>
        <w:jc w:val="both"/>
      </w:pPr>
      <w:r>
        <w:t xml:space="preserve">"5. </w:t>
      </w:r>
      <w:proofErr w:type="gramStart"/>
      <w:r>
        <w:t>При предоставлении субсидий, указанных в пункте 1 настоящей статьи, из федерального бюджета отбор получателей субсидий осуществляется в государственной интегрированной информационной системе управления общественными финансами "Электронный бюджет" или в иных государственных информационных системах, определенных порядком осуществления отбора получателей субсидий, установленным Правительством Российской Федерации в соответствии с пунктом 4 настоящей статьи, в рамках информационного взаимодействия с государственной интегрированной информационной системой управления общественными</w:t>
      </w:r>
      <w:proofErr w:type="gramEnd"/>
      <w:r>
        <w:t xml:space="preserve"> финансами "Электронный бюджет".</w:t>
      </w:r>
    </w:p>
    <w:p w:rsidR="007C61A1" w:rsidRDefault="007C61A1">
      <w:pPr>
        <w:pStyle w:val="ConsPlusNormal"/>
        <w:spacing w:before="220"/>
        <w:ind w:firstLine="540"/>
        <w:jc w:val="both"/>
      </w:pPr>
      <w:r>
        <w:t>При предоставлении субсидий, указанных в пункте 1 настоящей статьи, из бюджетов субъектов Российской Федерации, местных бюджетов отбор получателей субсидий осуществляется в государственной интегрированной информационной системе управления общественными финансами "Электронный бюджет", за исключением случая, установленного абзацем третьим настоящего пункта.</w:t>
      </w:r>
    </w:p>
    <w:p w:rsidR="007C61A1" w:rsidRDefault="007C61A1">
      <w:pPr>
        <w:pStyle w:val="ConsPlusNormal"/>
        <w:spacing w:before="220"/>
        <w:ind w:firstLine="540"/>
        <w:jc w:val="both"/>
      </w:pPr>
      <w:proofErr w:type="gramStart"/>
      <w:r>
        <w:t>При предоставлении субсидий, указанных в пункте 1 настоящей статьи, из бюджетов субъектов Российской Федерации, в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бюджетов муниципальных образований, находящихся на территориях указанных субъектов Российской Федерации, отбор получателей субсидий</w:t>
      </w:r>
      <w:proofErr w:type="gramEnd"/>
      <w:r>
        <w:t xml:space="preserve"> осуществляется в государственных информационных системах субъектов Российской Федерации, в том числе в рамках информационного взаимодействия с государственной интегрированной информационной системой управления общественными финансами "Электронный бюджет", если высшим исполнительным органом соответствующего субъекта Российской Федерации определены такие информационные системы</w:t>
      </w:r>
      <w:proofErr w:type="gramStart"/>
      <w:r>
        <w:t>.";</w:t>
      </w:r>
      <w:proofErr w:type="gramEnd"/>
    </w:p>
    <w:p w:rsidR="007C61A1" w:rsidRDefault="007C61A1">
      <w:pPr>
        <w:pStyle w:val="ConsPlusNormal"/>
        <w:spacing w:before="220"/>
        <w:ind w:firstLine="540"/>
        <w:jc w:val="both"/>
      </w:pPr>
      <w:r>
        <w:t xml:space="preserve">д) </w:t>
      </w:r>
      <w:hyperlink r:id="rId157">
        <w:r>
          <w:rPr>
            <w:color w:val="0000FF"/>
          </w:rPr>
          <w:t>абзац второй пункта 7</w:t>
        </w:r>
      </w:hyperlink>
      <w:r>
        <w:t xml:space="preserve"> изложить в следующей редакции:</w:t>
      </w:r>
    </w:p>
    <w:p w:rsidR="007C61A1" w:rsidRDefault="007C61A1">
      <w:pPr>
        <w:pStyle w:val="ConsPlusNormal"/>
        <w:spacing w:before="220"/>
        <w:ind w:firstLine="540"/>
        <w:jc w:val="both"/>
      </w:pPr>
      <w:proofErr w:type="gramStart"/>
      <w:r>
        <w:t>"Информация о проведении отбора получателей субсидий, указанных в абзаце втором пункта 1 настоящей статьи, предоставляемых из бюджетов субъектов Российской Федерации, в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бюджетов муниципальных образований, находящихся на территориях указанных</w:t>
      </w:r>
      <w:proofErr w:type="gramEnd"/>
      <w:r>
        <w:t xml:space="preserve"> субъектов Российской Федерации, размещается в случае принятия соответствующего решения высшим исполнительным органом субъекта Российской Федерации, местной администрацией муниципального образования на ином сайте с размещением на едином портале бюджетной </w:t>
      </w:r>
      <w:proofErr w:type="gramStart"/>
      <w:r>
        <w:t>системы Российской Федерации указателей страниц такого сайта</w:t>
      </w:r>
      <w:proofErr w:type="gramEnd"/>
      <w:r>
        <w:t>.";</w:t>
      </w:r>
    </w:p>
    <w:p w:rsidR="007C61A1" w:rsidRDefault="007C61A1">
      <w:pPr>
        <w:pStyle w:val="ConsPlusNormal"/>
        <w:spacing w:before="220"/>
        <w:ind w:firstLine="540"/>
        <w:jc w:val="both"/>
      </w:pPr>
      <w:r>
        <w:t xml:space="preserve">е) </w:t>
      </w:r>
      <w:hyperlink r:id="rId158">
        <w:r>
          <w:rPr>
            <w:color w:val="0000FF"/>
          </w:rPr>
          <w:t>пункт 8</w:t>
        </w:r>
      </w:hyperlink>
      <w:r>
        <w:t xml:space="preserve"> изложить в следующей редакции:</w:t>
      </w:r>
    </w:p>
    <w:p w:rsidR="007C61A1" w:rsidRDefault="007C61A1">
      <w:pPr>
        <w:pStyle w:val="ConsPlusNormal"/>
        <w:spacing w:before="220"/>
        <w:ind w:firstLine="540"/>
        <w:jc w:val="both"/>
      </w:pPr>
      <w:r>
        <w:t>"8. В случае</w:t>
      </w:r>
      <w:proofErr w:type="gramStart"/>
      <w:r>
        <w:t>,</w:t>
      </w:r>
      <w:proofErr w:type="gramEnd"/>
      <w:r>
        <w:t xml:space="preserve"> если информация о субсидиях и (или) получателях субсидий содержит сведения, составляющие государственную тайну, или информация о субсидиях является информацией ограниченного доступа, положения пунктов 1, 5 - 7 настоящей статьи не применяются.</w:t>
      </w:r>
    </w:p>
    <w:p w:rsidR="007C61A1" w:rsidRDefault="007C61A1">
      <w:pPr>
        <w:pStyle w:val="ConsPlusNormal"/>
        <w:spacing w:before="220"/>
        <w:ind w:firstLine="540"/>
        <w:jc w:val="both"/>
      </w:pPr>
      <w:r>
        <w:t>В случае</w:t>
      </w:r>
      <w:proofErr w:type="gramStart"/>
      <w:r>
        <w:t>,</w:t>
      </w:r>
      <w:proofErr w:type="gramEnd"/>
      <w:r>
        <w:t xml:space="preserve"> если информация о получателях субсидий является информацией ограниченного доступа, положения пункта 7 настоящей статьи не применяются в отношении размещения информации о получателях субсидий.";</w:t>
      </w:r>
    </w:p>
    <w:p w:rsidR="007C61A1" w:rsidRDefault="007C61A1">
      <w:pPr>
        <w:pStyle w:val="ConsPlusNormal"/>
        <w:spacing w:before="220"/>
        <w:ind w:firstLine="540"/>
        <w:jc w:val="both"/>
      </w:pPr>
      <w:r>
        <w:t xml:space="preserve">24) </w:t>
      </w:r>
      <w:hyperlink r:id="rId159">
        <w:r>
          <w:rPr>
            <w:color w:val="0000FF"/>
          </w:rPr>
          <w:t>статью 85</w:t>
        </w:r>
      </w:hyperlink>
      <w:r>
        <w:t xml:space="preserve"> дополнить пунктом 7 следующего содержания:</w:t>
      </w:r>
    </w:p>
    <w:p w:rsidR="007C61A1" w:rsidRDefault="007C61A1">
      <w:pPr>
        <w:pStyle w:val="ConsPlusNormal"/>
        <w:spacing w:before="220"/>
        <w:ind w:firstLine="540"/>
        <w:jc w:val="both"/>
      </w:pPr>
      <w:r>
        <w:lastRenderedPageBreak/>
        <w:t xml:space="preserve">"7. </w:t>
      </w:r>
      <w:proofErr w:type="gramStart"/>
      <w:r>
        <w:t xml:space="preserve">Ежегодный объем расходов бюджета субъекта Российской Федерации, являющегося в текущем финансовом году получателем дотаций на выравнивание бюджетной обеспеченности субъектов Российской Федерации, направляемый на исполнение в очередном финансовом году и каждом году планового периода обязательств, возникающих при исполнении концессионных соглашений (в размере платы </w:t>
      </w:r>
      <w:proofErr w:type="spellStart"/>
      <w:r>
        <w:t>концедента</w:t>
      </w:r>
      <w:proofErr w:type="spellEnd"/>
      <w:r>
        <w:t>, капитального гранта), обязательств перед юридическими лицами, являющимися стороной соглашений о государственно-частном партнерстве, обязательств по уплате лизинговых платежей</w:t>
      </w:r>
      <w:proofErr w:type="gramEnd"/>
      <w:r>
        <w:t xml:space="preserve"> </w:t>
      </w:r>
      <w:proofErr w:type="gramStart"/>
      <w:r>
        <w:t xml:space="preserve">по договорам финансовой аренды (лизинга), не должен превышать 10 процентов утвержденного общего годового объема доходов бюджета субъекта Российской Федерации без учета объема безвозмездных поступлений, за исключением безвозмездных поступлений из федерального бюджета в целях </w:t>
      </w:r>
      <w:proofErr w:type="spellStart"/>
      <w:r>
        <w:t>софинансирования</w:t>
      </w:r>
      <w:proofErr w:type="spellEnd"/>
      <w:r>
        <w:t xml:space="preserve"> расходных обязательств субъектов Российской Федерации, возникающих при исполнении указанных концессионных соглашений, соглашений о государственно-частном партнерстве, договоров финансовой аренды (лизинга), а также безвозмездных поступлений от публично-правовой компании</w:t>
      </w:r>
      <w:proofErr w:type="gramEnd"/>
      <w:r>
        <w:t xml:space="preserve"> "Фонд развития территорий".</w:t>
      </w:r>
    </w:p>
    <w:p w:rsidR="007C61A1" w:rsidRDefault="007C61A1">
      <w:pPr>
        <w:pStyle w:val="ConsPlusNormal"/>
        <w:spacing w:before="220"/>
        <w:ind w:firstLine="540"/>
        <w:jc w:val="both"/>
      </w:pPr>
      <w:r>
        <w:t>В случае</w:t>
      </w:r>
      <w:proofErr w:type="gramStart"/>
      <w:r>
        <w:t>,</w:t>
      </w:r>
      <w:proofErr w:type="gramEnd"/>
      <w:r>
        <w:t xml:space="preserve"> если в бюджете субъекта Российской Федерации, являющегося в текущем финансовом году получателем дотаций на выравнивание бюджетной обеспеченности субъектов Российской Федерации, на очередной финансовый год и плановый период объем расходов, указанных в абзаце первом настоящего пункта, превысил 10 процентов утвержденного общего годового объема доходов бюджета субъекта Российской Федерации без учета объема безвозмездных поступлений, за исключением безвозмездных поступлений из федерального </w:t>
      </w:r>
      <w:proofErr w:type="gramStart"/>
      <w:r>
        <w:t xml:space="preserve">бюджета в целях </w:t>
      </w:r>
      <w:proofErr w:type="spellStart"/>
      <w:r>
        <w:t>софинансирования</w:t>
      </w:r>
      <w:proofErr w:type="spellEnd"/>
      <w:r>
        <w:t xml:space="preserve"> расходных обязательств субъектов Российской Федерации, возникающих при исполнении указанных концессионных соглашений, соглашений о государственно-частном партнерстве, договоров финансовой аренды (лизинга), а также безвозмездных поступлений от публично-правовой компании "Фонд развития территорий", субъект Российской Федерации вправе осуществлять только принятые до 1 января очередного года обязательства, возникшие при исполнении концессионных соглашений, обязательства перед юридическими лицами, являющимися стороной соглашений о государственно-частном</w:t>
      </w:r>
      <w:proofErr w:type="gramEnd"/>
      <w:r>
        <w:t xml:space="preserve"> </w:t>
      </w:r>
      <w:proofErr w:type="gramStart"/>
      <w:r>
        <w:t>партнерстве</w:t>
      </w:r>
      <w:proofErr w:type="gramEnd"/>
      <w:r>
        <w:t>, а также обязательства по уплате лизинговых платежей по договорам финансовой аренды (лизинга) без принятия новых соответствующих обязательств.</w:t>
      </w:r>
    </w:p>
    <w:p w:rsidR="007C61A1" w:rsidRDefault="007C61A1">
      <w:pPr>
        <w:pStyle w:val="ConsPlusNormal"/>
        <w:spacing w:before="220"/>
        <w:ind w:firstLine="540"/>
        <w:jc w:val="both"/>
      </w:pPr>
      <w:r>
        <w:t>Указанное ограничение не распространяется на концессионные соглашения, соглашения о государственно-частном партнерстве, договоры финансовой аренды (лизинга), заключенные до 1 января 2025 года.</w:t>
      </w:r>
    </w:p>
    <w:p w:rsidR="007C61A1" w:rsidRDefault="007C61A1">
      <w:pPr>
        <w:pStyle w:val="ConsPlusNormal"/>
        <w:spacing w:before="220"/>
        <w:ind w:firstLine="540"/>
        <w:jc w:val="both"/>
      </w:pPr>
      <w:proofErr w:type="gramStart"/>
      <w:r>
        <w:t xml:space="preserve">Объем расходов бюджета субъекта Российской Федерации, являющегося в отчетном финансовом году получателем дотаций на выравнивание бюджетной обеспеченности субъектов Российской Федерации, направленный на исполнение в отчетном финансовом году обязательств, возникающих при исполнении концессионных соглашений (в размере платы </w:t>
      </w:r>
      <w:proofErr w:type="spellStart"/>
      <w:r>
        <w:t>концедента</w:t>
      </w:r>
      <w:proofErr w:type="spellEnd"/>
      <w:r>
        <w:t>, капитального гранта), обязательств перед юридическими лицами, являющимися стороной соглашений о государственно-частном партнерстве, а также обязательств по уплате лизинговых платежей по договорам финансовой аренды</w:t>
      </w:r>
      <w:proofErr w:type="gramEnd"/>
      <w:r>
        <w:t xml:space="preserve"> (лизинга), по данным годового отчета об исполнении бюджета субъекта Российской Федерации должен соответствовать ограничению, установленному абзацем первым настоящего пункта</w:t>
      </w:r>
      <w:proofErr w:type="gramStart"/>
      <w:r>
        <w:t>.";</w:t>
      </w:r>
      <w:proofErr w:type="gramEnd"/>
    </w:p>
    <w:p w:rsidR="007C61A1" w:rsidRDefault="007C61A1">
      <w:pPr>
        <w:pStyle w:val="ConsPlusNormal"/>
        <w:spacing w:before="220"/>
        <w:ind w:firstLine="540"/>
        <w:jc w:val="both"/>
      </w:pPr>
      <w:r>
        <w:t xml:space="preserve">25) </w:t>
      </w:r>
      <w:hyperlink r:id="rId160">
        <w:r>
          <w:rPr>
            <w:color w:val="0000FF"/>
          </w:rPr>
          <w:t>статью 86</w:t>
        </w:r>
      </w:hyperlink>
      <w:r>
        <w:t xml:space="preserve"> дополнить пунктом 6 следующего содержания:</w:t>
      </w:r>
    </w:p>
    <w:p w:rsidR="007C61A1" w:rsidRDefault="007C61A1">
      <w:pPr>
        <w:pStyle w:val="ConsPlusNormal"/>
        <w:spacing w:before="220"/>
        <w:ind w:firstLine="540"/>
        <w:jc w:val="both"/>
      </w:pPr>
      <w:r>
        <w:t xml:space="preserve">"6. </w:t>
      </w:r>
      <w:proofErr w:type="gramStart"/>
      <w:r>
        <w:t xml:space="preserve">Ежегодный объем расходов бюджета муниципального образования, являющегося в текущем финансовом году получателем дотаций на выравнивание бюджетной обеспеченности муниципальных образований, направляемый на исполнение в очередном финансовом году (очередном финансовом году и каждом году планового периода) обязательств, возникающих при исполнении концессионных соглашений (в размере платы </w:t>
      </w:r>
      <w:proofErr w:type="spellStart"/>
      <w:r>
        <w:t>концедента</w:t>
      </w:r>
      <w:proofErr w:type="spellEnd"/>
      <w:r>
        <w:t xml:space="preserve">, капитального гранта), обязательств перед юридическими лицами, являющимися стороной соглашений о </w:t>
      </w:r>
      <w:proofErr w:type="spellStart"/>
      <w:r>
        <w:t>муниципально</w:t>
      </w:r>
      <w:proofErr w:type="spellEnd"/>
      <w:r>
        <w:t>-частном партнерстве, обязательств по уплате лизинговых</w:t>
      </w:r>
      <w:proofErr w:type="gramEnd"/>
      <w:r>
        <w:t xml:space="preserve"> </w:t>
      </w:r>
      <w:proofErr w:type="gramStart"/>
      <w:r>
        <w:t xml:space="preserve">платежей по договорам финансовой аренды (лизинга), не должен превышать 10 процентов утвержденного общего годового объема </w:t>
      </w:r>
      <w:r>
        <w:lastRenderedPageBreak/>
        <w:t xml:space="preserve">доходов местного бюджета без учета объема безвозмездных поступлений и (или) поступлений налоговых доходов по дополнительным нормативам отчислений, за исключением безвозмездных поступлений из бюджета субъекта Российской Федерации в целях </w:t>
      </w:r>
      <w:proofErr w:type="spellStart"/>
      <w:r>
        <w:t>софинансирования</w:t>
      </w:r>
      <w:proofErr w:type="spellEnd"/>
      <w:r>
        <w:t xml:space="preserve"> расходных обязательств муниципальных образований, возникающих при исполнении указанных концессионных соглашений, соглашений о </w:t>
      </w:r>
      <w:proofErr w:type="spellStart"/>
      <w:r>
        <w:t>муниципально</w:t>
      </w:r>
      <w:proofErr w:type="spellEnd"/>
      <w:r>
        <w:t>-частном партнерстве, договоров финансовой</w:t>
      </w:r>
      <w:proofErr w:type="gramEnd"/>
      <w:r>
        <w:t xml:space="preserve"> аренды (лизинга), а также безвозмездных поступлений на реализацию мероприятий, источником финансового </w:t>
      </w:r>
      <w:proofErr w:type="gramStart"/>
      <w:r>
        <w:t>обеспечения</w:t>
      </w:r>
      <w:proofErr w:type="gramEnd"/>
      <w:r>
        <w:t xml:space="preserve"> реализации которых являются безвозмездные поступления в бюджеты субъектов Российской Федерации от публично-правовой компании "Фонд развития территорий".</w:t>
      </w:r>
    </w:p>
    <w:p w:rsidR="007C61A1" w:rsidRDefault="007C61A1">
      <w:pPr>
        <w:pStyle w:val="ConsPlusNormal"/>
        <w:spacing w:before="220"/>
        <w:ind w:firstLine="540"/>
        <w:jc w:val="both"/>
      </w:pPr>
      <w:r>
        <w:t>В случае</w:t>
      </w:r>
      <w:proofErr w:type="gramStart"/>
      <w:r>
        <w:t>,</w:t>
      </w:r>
      <w:proofErr w:type="gramEnd"/>
      <w:r>
        <w:t xml:space="preserve"> если в бюджете муниципального образования, являющегося в текущем финансовом году получателем дотаций на выравнивание бюджетной обеспеченности муниципальных образований, на очередной финансовый год (очередной финансовый год и плановый период) объем расходов, указанных в абзаце первом настоящего пункта, превысил 10 процентов утвержденного общего годового объема доходов местного бюджета без учета объема безвозмездных поступлений и (или) поступлений налоговых доходов по дополнительным нормативам отчислений, за исключением безвозмездных поступлений из бюджета субъекта Российской Федерации в целях </w:t>
      </w:r>
      <w:proofErr w:type="spellStart"/>
      <w:r>
        <w:t>софинансирования</w:t>
      </w:r>
      <w:proofErr w:type="spellEnd"/>
      <w:r>
        <w:t xml:space="preserve"> расходных обязательств муниципальных образований, возникающих при исполнении указанных концессионных соглашений, соглашений о </w:t>
      </w:r>
      <w:proofErr w:type="spellStart"/>
      <w:r>
        <w:t>муниципально</w:t>
      </w:r>
      <w:proofErr w:type="spellEnd"/>
      <w:r>
        <w:t xml:space="preserve">-частном партнерстве, договоров финансовой аренды (лизинга), а также безвозмездных поступлений на реализацию мероприятий, источником финансового </w:t>
      </w:r>
      <w:proofErr w:type="gramStart"/>
      <w:r>
        <w:t>обеспечения</w:t>
      </w:r>
      <w:proofErr w:type="gramEnd"/>
      <w:r>
        <w:t xml:space="preserve"> реализации которых являются безвозмездные поступления в бюджеты субъектов Российской Федерации от публично-правовой компании "Фонд развития территорий", муниципальное образование вправе осуществлять только принятые до 1 января очередного года обязательства, возникшие при исполнении концессионных соглашений, обязательства перед юридическими лицами, являющимися стороной соглашений о государственно-частном партнерстве, а также обязательства по уплате лизинговых платежей по договорам финансовой аренды (лизинга) без принятия новых соответствующих обязательств.</w:t>
      </w:r>
    </w:p>
    <w:p w:rsidR="007C61A1" w:rsidRDefault="007C61A1">
      <w:pPr>
        <w:pStyle w:val="ConsPlusNormal"/>
        <w:spacing w:before="220"/>
        <w:ind w:firstLine="540"/>
        <w:jc w:val="both"/>
      </w:pPr>
      <w:r>
        <w:t xml:space="preserve">Указанное ограничение не распространяется на концессионные соглашения, соглашения о </w:t>
      </w:r>
      <w:proofErr w:type="spellStart"/>
      <w:r>
        <w:t>муниципально</w:t>
      </w:r>
      <w:proofErr w:type="spellEnd"/>
      <w:r>
        <w:t>-частном партнерстве, договоры финансовой аренды (лизинга), заключенные до 1 января 2025 года.</w:t>
      </w:r>
    </w:p>
    <w:p w:rsidR="007C61A1" w:rsidRDefault="007C61A1">
      <w:pPr>
        <w:pStyle w:val="ConsPlusNormal"/>
        <w:spacing w:before="220"/>
        <w:ind w:firstLine="540"/>
        <w:jc w:val="both"/>
      </w:pPr>
      <w:proofErr w:type="gramStart"/>
      <w:r>
        <w:t xml:space="preserve">Объем расходов бюджета муниципального образования, являющегося в отчетном финансовом году получателем дотаций на выравнивание бюджетной обеспеченности муниципальных образований, направленный на исполнение в отчетном финансовом году обязательств, возникающих при исполнении концессионных соглашений (в размере платы </w:t>
      </w:r>
      <w:proofErr w:type="spellStart"/>
      <w:r>
        <w:t>концедента</w:t>
      </w:r>
      <w:proofErr w:type="spellEnd"/>
      <w:r>
        <w:t xml:space="preserve">, капитального гранта), обязательств перед юридическими лицами, являющимися стороной соглашений о </w:t>
      </w:r>
      <w:proofErr w:type="spellStart"/>
      <w:r>
        <w:t>муниципально</w:t>
      </w:r>
      <w:proofErr w:type="spellEnd"/>
      <w:r>
        <w:t>-частном партнерстве, а также обязательств по уплате лизинговых платежей по договорам финансовой аренды (лизинга), по</w:t>
      </w:r>
      <w:proofErr w:type="gramEnd"/>
      <w:r>
        <w:t xml:space="preserve"> данным годового отчета об исполнении местного бюджета должен соответствовать ограничению, установленному абзацем первым настоящего пункта</w:t>
      </w:r>
      <w:proofErr w:type="gramStart"/>
      <w:r>
        <w:t>.";</w:t>
      </w:r>
      <w:proofErr w:type="gramEnd"/>
    </w:p>
    <w:p w:rsidR="007C61A1" w:rsidRDefault="007C61A1">
      <w:pPr>
        <w:pStyle w:val="ConsPlusNormal"/>
        <w:spacing w:before="220"/>
        <w:ind w:firstLine="540"/>
        <w:jc w:val="both"/>
      </w:pPr>
      <w:r>
        <w:t xml:space="preserve">26) в </w:t>
      </w:r>
      <w:hyperlink r:id="rId161">
        <w:r>
          <w:rPr>
            <w:color w:val="0000FF"/>
          </w:rPr>
          <w:t>части первой статьи 93.1</w:t>
        </w:r>
      </w:hyperlink>
      <w:r>
        <w:t xml:space="preserve"> слово "зачислению" заменить словами "перечислению в полном объеме", слова "по нормативу 100 процентов" исключить;</w:t>
      </w:r>
    </w:p>
    <w:p w:rsidR="007C61A1" w:rsidRDefault="007C61A1">
      <w:pPr>
        <w:pStyle w:val="ConsPlusNormal"/>
        <w:spacing w:before="220"/>
        <w:ind w:firstLine="540"/>
        <w:jc w:val="both"/>
      </w:pPr>
      <w:proofErr w:type="gramStart"/>
      <w:r>
        <w:t xml:space="preserve">27) </w:t>
      </w:r>
      <w:hyperlink r:id="rId162">
        <w:r>
          <w:rPr>
            <w:color w:val="0000FF"/>
          </w:rPr>
          <w:t>абзац второй пункта 6 статьи 93.6</w:t>
        </w:r>
      </w:hyperlink>
      <w:r>
        <w:t xml:space="preserve"> после слов "накопительной пенсии" дополнить словами "и резерва средств на осуществление обязательного социального страхования от несчастных случаев на производстве и профессиональных заболеваний, включая полученные от размещения указанного резерва средств в течение текущего финансового года доходы, которые относятся на прирост резерва средств на осуществление обязательного социального страхования от несчастных случаев на производстве и профессиональных</w:t>
      </w:r>
      <w:proofErr w:type="gramEnd"/>
      <w:r>
        <w:t xml:space="preserve"> заболеваний и размещаются в составе указанного резерва средств";</w:t>
      </w:r>
    </w:p>
    <w:p w:rsidR="007C61A1" w:rsidRDefault="007C61A1">
      <w:pPr>
        <w:pStyle w:val="ConsPlusNormal"/>
        <w:spacing w:before="220"/>
        <w:ind w:firstLine="540"/>
        <w:jc w:val="both"/>
      </w:pPr>
      <w:r>
        <w:t xml:space="preserve">28) </w:t>
      </w:r>
      <w:hyperlink r:id="rId163">
        <w:r>
          <w:rPr>
            <w:color w:val="0000FF"/>
          </w:rPr>
          <w:t>статью 105</w:t>
        </w:r>
      </w:hyperlink>
      <w:r>
        <w:t xml:space="preserve"> дополнить пунктами 4 - 6 следующего содержания:</w:t>
      </w:r>
    </w:p>
    <w:p w:rsidR="007C61A1" w:rsidRDefault="007C61A1">
      <w:pPr>
        <w:pStyle w:val="ConsPlusNormal"/>
        <w:spacing w:before="220"/>
        <w:ind w:firstLine="540"/>
        <w:jc w:val="both"/>
      </w:pPr>
      <w:r>
        <w:lastRenderedPageBreak/>
        <w:t xml:space="preserve">"4. </w:t>
      </w:r>
      <w:proofErr w:type="gramStart"/>
      <w:r>
        <w:t>Реструктуризация государственного долга субъекта Российской Федерации может быть осуществлена с частичным списанием (сокращением) суммы основного долга в случае установления федеральным законом о федеральном бюджете (иными федеральными законами, регулирующими бюджетные правоотношения) оснований, условий и порядка списания задолженности субъектов Российской Федерации перед Российской Федерацией по бюджетным кредитам, в том числе при условии целевого направления средств, высвобождаемых в результате списания задолженности субъектов Российской</w:t>
      </w:r>
      <w:proofErr w:type="gramEnd"/>
      <w:r>
        <w:t xml:space="preserve"> Федерации по бюджетным кредитам, на поддержку инвестиций и на инфраструктурные проекты, включая компенсацию </w:t>
      </w:r>
      <w:proofErr w:type="spellStart"/>
      <w:r>
        <w:t>недопоступающих</w:t>
      </w:r>
      <w:proofErr w:type="spellEnd"/>
      <w:r>
        <w:t xml:space="preserve"> доходов, связанных с инвестиционным налоговым вычетом юридическому лицу, заключившему соглашение о реализации инвестиционного проекта, информация о котором включена в реестр инвестиционных проектов.</w:t>
      </w:r>
    </w:p>
    <w:p w:rsidR="007C61A1" w:rsidRDefault="007C61A1">
      <w:pPr>
        <w:pStyle w:val="ConsPlusNormal"/>
        <w:spacing w:before="220"/>
        <w:ind w:firstLine="540"/>
        <w:jc w:val="both"/>
      </w:pPr>
      <w:r>
        <w:t>5. Реструктуризация муниципального долга может быть осуществлена с частичным списанием (сокращением) суммы основного долга в случае установления законом субъекта Российской Федерации о бюджете субъекта Российской Федерации (иными законами субъекта Российской Федерации, регулирующими бюджетные правоотношения) оснований, условий и порядка списания задолженности муниципальных образований перед субъектом Российской Федерации по бюджетным кредитам.</w:t>
      </w:r>
    </w:p>
    <w:p w:rsidR="007C61A1" w:rsidRDefault="007C61A1">
      <w:pPr>
        <w:pStyle w:val="ConsPlusNormal"/>
        <w:spacing w:before="220"/>
        <w:ind w:firstLine="540"/>
        <w:jc w:val="both"/>
      </w:pPr>
      <w:r>
        <w:t>6. Федеральным законом, регулирующим бюджетные правоотношения, могут быть установлены особенности направления средств, высвобождаемых в результате списания задолженности субъектов Российской Федерации по бюджетным кредитам в соответствии с пунктом 4 настоящей статьи, в зависимости от уровня расчетной бюджетной обеспеченности субъекта Российской Федерации</w:t>
      </w:r>
      <w:proofErr w:type="gramStart"/>
      <w:r>
        <w:t>.";</w:t>
      </w:r>
      <w:proofErr w:type="gramEnd"/>
    </w:p>
    <w:p w:rsidR="007C61A1" w:rsidRDefault="007C61A1">
      <w:pPr>
        <w:pStyle w:val="ConsPlusNormal"/>
        <w:spacing w:before="220"/>
        <w:ind w:firstLine="540"/>
        <w:jc w:val="both"/>
      </w:pPr>
      <w:r>
        <w:t xml:space="preserve">29) в </w:t>
      </w:r>
      <w:hyperlink r:id="rId164">
        <w:r>
          <w:rPr>
            <w:color w:val="0000FF"/>
          </w:rPr>
          <w:t>статье 107</w:t>
        </w:r>
      </w:hyperlink>
      <w:r>
        <w:t>:</w:t>
      </w:r>
    </w:p>
    <w:p w:rsidR="007C61A1" w:rsidRDefault="007C61A1">
      <w:pPr>
        <w:pStyle w:val="ConsPlusNormal"/>
        <w:spacing w:before="220"/>
        <w:ind w:firstLine="540"/>
        <w:jc w:val="both"/>
      </w:pPr>
      <w:r>
        <w:t xml:space="preserve">а) </w:t>
      </w:r>
      <w:hyperlink r:id="rId165">
        <w:r>
          <w:rPr>
            <w:color w:val="0000FF"/>
          </w:rPr>
          <w:t>пункт 4</w:t>
        </w:r>
      </w:hyperlink>
      <w:r>
        <w:t xml:space="preserve"> изложить в следующей редакции:</w:t>
      </w:r>
    </w:p>
    <w:p w:rsidR="007C61A1" w:rsidRDefault="007C61A1">
      <w:pPr>
        <w:pStyle w:val="ConsPlusNormal"/>
        <w:spacing w:before="220"/>
        <w:ind w:firstLine="540"/>
        <w:jc w:val="both"/>
      </w:pPr>
      <w:r>
        <w:t>"4. Объем государственного долга субъекта Российской Федерации не должен превышать утвержденный законом субъекта Российской Федерации о бюджете субъекта Российской Федерации на очередной финансовый год и плановый период общий объем доходов бюджета субъекта Российской Федерации без учета утвержденного объема безвозмездных поступлений.</w:t>
      </w:r>
    </w:p>
    <w:p w:rsidR="007C61A1" w:rsidRDefault="007C61A1">
      <w:pPr>
        <w:pStyle w:val="ConsPlusNormal"/>
        <w:spacing w:before="220"/>
        <w:ind w:firstLine="540"/>
        <w:jc w:val="both"/>
      </w:pPr>
      <w:proofErr w:type="gramStart"/>
      <w:r>
        <w:t xml:space="preserve">Для субъекта Российской Федерации, являющегося в текущем финансовом году получателем дотаций на выравнивание бюджетной обеспеченности субъектов Российской Федерации, объем государственного долга субъекта Российской Федерации с учетом общего объема обязательств, возникающих при исполнении концессионных соглашений (в размере платы </w:t>
      </w:r>
      <w:proofErr w:type="spellStart"/>
      <w:r>
        <w:t>концедента</w:t>
      </w:r>
      <w:proofErr w:type="spellEnd"/>
      <w:r>
        <w:t>, капитального гранта), обязательств перед юридическими лицами, являющимися стороной соглашений о государственно-частном партнерстве, обязательств по уплате лизинговых платежей по договорам финансовой аренды (лизинга</w:t>
      </w:r>
      <w:proofErr w:type="gramEnd"/>
      <w:r>
        <w:t xml:space="preserve">), </w:t>
      </w:r>
      <w:proofErr w:type="gramStart"/>
      <w:r>
        <w:t xml:space="preserve">не должен превышать утвержденный законом субъекта Российской Федерации о бюджете субъекта Российской Федерации на очередной финансовый год и плановый период общий объем доходов бюджета субъекта Российской Федерации без учета утвержденного объема безвозмездных поступлений, за исключением безвозмездных поступлений из федерального бюджета в целях </w:t>
      </w:r>
      <w:proofErr w:type="spellStart"/>
      <w:r>
        <w:t>софинансирования</w:t>
      </w:r>
      <w:proofErr w:type="spellEnd"/>
      <w:r>
        <w:t xml:space="preserve"> расходных обязательств субъектов Российской Федерации, возникающих при исполнении указанных концессионных соглашений, соглашений о государственно-частном партнерстве, договоров финансовой</w:t>
      </w:r>
      <w:proofErr w:type="gramEnd"/>
      <w:r>
        <w:t xml:space="preserve"> аренды (лизинга), а также безвозмездных поступлений от публично-правовой компании "Фонд развития территорий".</w:t>
      </w:r>
    </w:p>
    <w:p w:rsidR="007C61A1" w:rsidRDefault="007C61A1">
      <w:pPr>
        <w:pStyle w:val="ConsPlusNormal"/>
        <w:spacing w:before="220"/>
        <w:ind w:firstLine="540"/>
        <w:jc w:val="both"/>
      </w:pPr>
      <w:proofErr w:type="gramStart"/>
      <w:r>
        <w:t xml:space="preserve">Для субъекта Российской Федерации, в отношении которого осуществляются меры, предусмотренные пунктом 4 статьи 130 настоящего Кодекса, объем государственного долга субъекта Российской Федерации с учетом общего объема обязательств, возникающих при исполнении концессионных соглашений (в размере платы </w:t>
      </w:r>
      <w:proofErr w:type="spellStart"/>
      <w:r>
        <w:t>концедента</w:t>
      </w:r>
      <w:proofErr w:type="spellEnd"/>
      <w:r>
        <w:t xml:space="preserve">, капитального гранта), обязательств перед юридическими лицами, являющимися стороной соглашений о </w:t>
      </w:r>
      <w:r>
        <w:lastRenderedPageBreak/>
        <w:t>государственно-частном партнерстве, обязательств по уплате лизинговых платежей по договорам финансовой аренды (лизинга), не должен</w:t>
      </w:r>
      <w:proofErr w:type="gramEnd"/>
      <w:r>
        <w:t xml:space="preserve"> </w:t>
      </w:r>
      <w:proofErr w:type="gramStart"/>
      <w:r>
        <w:t xml:space="preserve">превышать 50 процентов утвержденного законом субъекта Российской Федерации о бюджете субъекта Российской Федерации на очередной финансовый год и плановый период общего объема доходов бюджета субъекта Российской Федерации без учета утвержденного объема безвозмездных поступлений, за исключением безвозмездных поступлений из федерального бюджета в целях </w:t>
      </w:r>
      <w:proofErr w:type="spellStart"/>
      <w:r>
        <w:t>софинансирования</w:t>
      </w:r>
      <w:proofErr w:type="spellEnd"/>
      <w:r>
        <w:t xml:space="preserve"> расходных обязательств субъектов Российской Федерации, возникающих при исполнении указанных концессионных соглашений, соглашений о государственно-частном партнерстве, договоров финансовой</w:t>
      </w:r>
      <w:proofErr w:type="gramEnd"/>
      <w:r>
        <w:t xml:space="preserve"> аренды (лизинга), а также безвозмездных поступлений от публично-правовой компании "Фонд развития территорий".</w:t>
      </w:r>
    </w:p>
    <w:p w:rsidR="007C61A1" w:rsidRDefault="007C61A1">
      <w:pPr>
        <w:pStyle w:val="ConsPlusNormal"/>
        <w:spacing w:before="220"/>
        <w:ind w:firstLine="540"/>
        <w:jc w:val="both"/>
      </w:pPr>
      <w:r>
        <w:t>Указанное ограничение не распространяется на концессионные соглашения, соглашения о государственно-частном партнерстве, договоры финансовой аренды (лизинга), заключенные до 1 января 2025 года.</w:t>
      </w:r>
    </w:p>
    <w:p w:rsidR="007C61A1" w:rsidRDefault="007C61A1">
      <w:pPr>
        <w:pStyle w:val="ConsPlusNormal"/>
        <w:spacing w:before="220"/>
        <w:ind w:firstLine="540"/>
        <w:jc w:val="both"/>
      </w:pPr>
      <w:r>
        <w:t>Общий объем обязательств субъекта Российской Федерации, указанных в абзацах втором и третьем настоящего пункта, должен отражаться в бюджетном прогнозе субъекта Российской Федерации на долгосрочный период.</w:t>
      </w:r>
    </w:p>
    <w:p w:rsidR="007C61A1" w:rsidRDefault="007C61A1">
      <w:pPr>
        <w:pStyle w:val="ConsPlusNormal"/>
        <w:spacing w:before="220"/>
        <w:ind w:firstLine="540"/>
        <w:jc w:val="both"/>
      </w:pPr>
      <w:proofErr w:type="gramStart"/>
      <w:r>
        <w:t xml:space="preserve">Объем государственного долга субъекта Российской Федерации, являющегося в отчетном финансовом году получателем дотаций на выравнивание бюджетной обеспеченности субъектов Российской Федерации, с учетом общего объема обязательств, возникающих при исполнении концессионных соглашений (в размере платы </w:t>
      </w:r>
      <w:proofErr w:type="spellStart"/>
      <w:r>
        <w:t>концедента</w:t>
      </w:r>
      <w:proofErr w:type="spellEnd"/>
      <w:r>
        <w:t>, капитального гранта), обязательств перед юридическими лицами, являющимися стороной соглашений о государственно-частном партнерстве, а также обязательств по уплате лизинговых платежей по договорам финансовой аренды (лизинга), по данным</w:t>
      </w:r>
      <w:proofErr w:type="gramEnd"/>
      <w:r>
        <w:t xml:space="preserve"> годового отчета об исполнении бюджета субъекта Российской Федерации должен соответствовать ограничениям, установленным абзацами вторым и третьим настоящего пункта</w:t>
      </w:r>
      <w:proofErr w:type="gramStart"/>
      <w:r>
        <w:t>.";</w:t>
      </w:r>
      <w:proofErr w:type="gramEnd"/>
    </w:p>
    <w:p w:rsidR="007C61A1" w:rsidRDefault="007C61A1">
      <w:pPr>
        <w:pStyle w:val="ConsPlusNormal"/>
        <w:spacing w:before="220"/>
        <w:ind w:firstLine="540"/>
        <w:jc w:val="both"/>
      </w:pPr>
      <w:r>
        <w:t xml:space="preserve">б) </w:t>
      </w:r>
      <w:hyperlink r:id="rId166">
        <w:r>
          <w:rPr>
            <w:color w:val="0000FF"/>
          </w:rPr>
          <w:t>пункт 5</w:t>
        </w:r>
      </w:hyperlink>
      <w:r>
        <w:t xml:space="preserve"> изложить в следующей редакции:</w:t>
      </w:r>
    </w:p>
    <w:p w:rsidR="007C61A1" w:rsidRDefault="007C61A1">
      <w:pPr>
        <w:pStyle w:val="ConsPlusNormal"/>
        <w:spacing w:before="220"/>
        <w:ind w:firstLine="540"/>
        <w:jc w:val="both"/>
      </w:pPr>
      <w:r>
        <w:t>"5. Объем муниципального долга не должен превышать утвержденный решением о местном бюджете на очередной финансовый год и плановый период (очередной финансовый год) общий объем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 от налога на доходы физических лиц.</w:t>
      </w:r>
    </w:p>
    <w:p w:rsidR="007C61A1" w:rsidRDefault="007C61A1">
      <w:pPr>
        <w:pStyle w:val="ConsPlusNormal"/>
        <w:spacing w:before="220"/>
        <w:ind w:firstLine="540"/>
        <w:jc w:val="both"/>
      </w:pPr>
      <w:proofErr w:type="gramStart"/>
      <w:r>
        <w:t xml:space="preserve">Для муниципального образования, являющегося в текущем финансовом году получателем дотаций на выравнивание бюджетной обеспеченности муниципальных образований, объем муниципального долга с учетом общего объема обязательств, возникающих при исполнении концессионных соглашений (в размере платы </w:t>
      </w:r>
      <w:proofErr w:type="spellStart"/>
      <w:r>
        <w:t>концедента</w:t>
      </w:r>
      <w:proofErr w:type="spellEnd"/>
      <w:r>
        <w:t xml:space="preserve">, капитального гранта), обязательств перед юридическими лицами, являющимися стороной соглашений о </w:t>
      </w:r>
      <w:proofErr w:type="spellStart"/>
      <w:r>
        <w:t>муниципально</w:t>
      </w:r>
      <w:proofErr w:type="spellEnd"/>
      <w:r>
        <w:t>-частном партнерстве, обязательств по уплате лизинговых платежей по договорам финансовой аренды (лизинга), не должен превышать утвержденный решением</w:t>
      </w:r>
      <w:proofErr w:type="gramEnd"/>
      <w:r>
        <w:t xml:space="preserve"> </w:t>
      </w:r>
      <w:proofErr w:type="gramStart"/>
      <w:r>
        <w:t xml:space="preserve">о местном бюджете на очередной финансовый год и плановый период (очередной финансовый год) общий объем доходов местного бюджета без учета утвержденного объема безвозмездных поступлений, за исключением безвозмездных поступлений из бюджета субъекта Российской Федерации в целях </w:t>
      </w:r>
      <w:proofErr w:type="spellStart"/>
      <w:r>
        <w:t>софинансирования</w:t>
      </w:r>
      <w:proofErr w:type="spellEnd"/>
      <w:r>
        <w:t xml:space="preserve"> расходных обязательств муниципальных образований, возникающих при исполнении указанных концессионных соглашений, соглашений о </w:t>
      </w:r>
      <w:proofErr w:type="spellStart"/>
      <w:r>
        <w:t>муниципально</w:t>
      </w:r>
      <w:proofErr w:type="spellEnd"/>
      <w:r>
        <w:t>-частном партнерстве, договоров финансовой аренды (лизинга), а также безвозмездных поступлений на реализацию</w:t>
      </w:r>
      <w:proofErr w:type="gramEnd"/>
      <w:r>
        <w:t xml:space="preserve"> мероприятий, источником финансового </w:t>
      </w:r>
      <w:proofErr w:type="gramStart"/>
      <w:r>
        <w:t>обеспечения</w:t>
      </w:r>
      <w:proofErr w:type="gramEnd"/>
      <w:r>
        <w:t xml:space="preserve"> реализации которых являются безвозмездные поступления в бюджеты субъектов Российской Федерации от публично-правовой компании "Фонд развития территорий", и (или) поступлений налоговых доходов по дополнительным нормативам отчислений от налога на доходы физических лиц.</w:t>
      </w:r>
    </w:p>
    <w:p w:rsidR="007C61A1" w:rsidRDefault="007C61A1">
      <w:pPr>
        <w:pStyle w:val="ConsPlusNormal"/>
        <w:spacing w:before="220"/>
        <w:ind w:firstLine="540"/>
        <w:jc w:val="both"/>
      </w:pPr>
      <w:proofErr w:type="gramStart"/>
      <w:r>
        <w:lastRenderedPageBreak/>
        <w:t xml:space="preserve">Для муниципального образования, в отношении которого осуществляются меры, предусмотренные пунктом 4 статьи 136 настоящего Кодекса, объем муниципального долга с учетом общего объема обязательств, возникающих при исполнении концессионных соглашений (в размере платы </w:t>
      </w:r>
      <w:proofErr w:type="spellStart"/>
      <w:r>
        <w:t>концедента</w:t>
      </w:r>
      <w:proofErr w:type="spellEnd"/>
      <w:r>
        <w:t xml:space="preserve">, капитального гранта), обязательств перед юридическими лицами, являющимися стороной соглашений о </w:t>
      </w:r>
      <w:proofErr w:type="spellStart"/>
      <w:r>
        <w:t>муниципально</w:t>
      </w:r>
      <w:proofErr w:type="spellEnd"/>
      <w:r>
        <w:t>-частном партнерстве, обязательств по уплате лизинговых платежей по договорам финансовой аренды (лизинга), не должен превышать 50 процентов утвержденного</w:t>
      </w:r>
      <w:proofErr w:type="gramEnd"/>
      <w:r>
        <w:t xml:space="preserve"> </w:t>
      </w:r>
      <w:proofErr w:type="gramStart"/>
      <w:r>
        <w:t xml:space="preserve">решением о местном бюджете на очередной финансовый год и плановый период (очередной финансовый год) общего объема доходов местного бюджета без учета утвержденного объема безвозмездных поступлений, за исключением безвозмездных поступлений из бюджета субъекта Российской Федерации в целях </w:t>
      </w:r>
      <w:proofErr w:type="spellStart"/>
      <w:r>
        <w:t>софинансирования</w:t>
      </w:r>
      <w:proofErr w:type="spellEnd"/>
      <w:r>
        <w:t xml:space="preserve"> расходных обязательств муниципальных образований, возникающих при исполнении указанных концессионных соглашений, соглашений о </w:t>
      </w:r>
      <w:proofErr w:type="spellStart"/>
      <w:r>
        <w:t>муниципально</w:t>
      </w:r>
      <w:proofErr w:type="spellEnd"/>
      <w:r>
        <w:t>-частном партнерстве, договоров финансовой аренды (лизинга), а также безвозмездных поступлений на</w:t>
      </w:r>
      <w:proofErr w:type="gramEnd"/>
      <w:r>
        <w:t xml:space="preserve"> реализацию мероприятий, источником финансового </w:t>
      </w:r>
      <w:proofErr w:type="gramStart"/>
      <w:r>
        <w:t>обеспечения</w:t>
      </w:r>
      <w:proofErr w:type="gramEnd"/>
      <w:r>
        <w:t xml:space="preserve"> реализации которых являются безвозмездные поступления в бюджеты субъектов Российской Федерации от публично-правовой компании "Фонд развития территорий", и (или) поступлений налоговых доходов по дополнительным нормативам отчислений от налога на доходы физических лиц.</w:t>
      </w:r>
    </w:p>
    <w:p w:rsidR="007C61A1" w:rsidRDefault="007C61A1">
      <w:pPr>
        <w:pStyle w:val="ConsPlusNormal"/>
        <w:spacing w:before="220"/>
        <w:ind w:firstLine="540"/>
        <w:jc w:val="both"/>
      </w:pPr>
      <w:r>
        <w:t xml:space="preserve">Указанное ограничение не распространяется на концессионные соглашения, соглашения о </w:t>
      </w:r>
      <w:proofErr w:type="spellStart"/>
      <w:r>
        <w:t>муниципально</w:t>
      </w:r>
      <w:proofErr w:type="spellEnd"/>
      <w:r>
        <w:t>-частном партнерстве, договоры финансовой аренды (лизинга), заключенные до 1 января 2025 года.</w:t>
      </w:r>
    </w:p>
    <w:p w:rsidR="007C61A1" w:rsidRDefault="007C61A1">
      <w:pPr>
        <w:pStyle w:val="ConsPlusNormal"/>
        <w:spacing w:before="220"/>
        <w:ind w:firstLine="540"/>
        <w:jc w:val="both"/>
      </w:pPr>
      <w:r>
        <w:t>Общий объем обязательств муниципального образования, указанных в абзацах втором и третьем настоящего пункта, должен отражаться в бюджетном прогнозе муниципального образования на долгосрочный период.</w:t>
      </w:r>
    </w:p>
    <w:p w:rsidR="007C61A1" w:rsidRDefault="007C61A1">
      <w:pPr>
        <w:pStyle w:val="ConsPlusNormal"/>
        <w:spacing w:before="220"/>
        <w:ind w:firstLine="540"/>
        <w:jc w:val="both"/>
      </w:pPr>
      <w:proofErr w:type="gramStart"/>
      <w:r>
        <w:t xml:space="preserve">Объем муниципального долга муниципального образования, являющегося в отчетном финансовом году получателем дотаций на выравнивание бюджетной обеспеченности муниципальных образований, с учетом общего объема обязательств, возникающих при исполнении концессионных соглашений (в размере платы </w:t>
      </w:r>
      <w:proofErr w:type="spellStart"/>
      <w:r>
        <w:t>концедента</w:t>
      </w:r>
      <w:proofErr w:type="spellEnd"/>
      <w:r>
        <w:t xml:space="preserve">, капитального гранта), обязательств перед юридическими лицами, являющимися стороной соглашений о </w:t>
      </w:r>
      <w:proofErr w:type="spellStart"/>
      <w:r>
        <w:t>муниципально</w:t>
      </w:r>
      <w:proofErr w:type="spellEnd"/>
      <w:r>
        <w:t>-частном партнерстве, а также обязательств по уплате лизинговых платежей по договорам финансовой аренды (лизинга), по данным годового отчета</w:t>
      </w:r>
      <w:proofErr w:type="gramEnd"/>
      <w:r>
        <w:t xml:space="preserve"> об исполнении местного бюджета должен соответствовать ограничениям, установленным абзацами вторым и третьим настоящего пункта</w:t>
      </w:r>
      <w:proofErr w:type="gramStart"/>
      <w:r>
        <w:t>.";</w:t>
      </w:r>
      <w:proofErr w:type="gramEnd"/>
    </w:p>
    <w:p w:rsidR="007C61A1" w:rsidRDefault="007C61A1">
      <w:pPr>
        <w:pStyle w:val="ConsPlusNormal"/>
        <w:spacing w:before="220"/>
        <w:ind w:firstLine="540"/>
        <w:jc w:val="both"/>
      </w:pPr>
      <w:r>
        <w:t xml:space="preserve">в) </w:t>
      </w:r>
      <w:hyperlink r:id="rId167">
        <w:r>
          <w:rPr>
            <w:color w:val="0000FF"/>
          </w:rPr>
          <w:t>дополнить</w:t>
        </w:r>
      </w:hyperlink>
      <w:r>
        <w:t xml:space="preserve"> пунктом 8 следующего содержания:</w:t>
      </w:r>
    </w:p>
    <w:p w:rsidR="007C61A1" w:rsidRDefault="007C61A1">
      <w:pPr>
        <w:pStyle w:val="ConsPlusNormal"/>
        <w:spacing w:before="220"/>
        <w:ind w:firstLine="540"/>
        <w:jc w:val="both"/>
      </w:pPr>
      <w:r>
        <w:t xml:space="preserve">"8. </w:t>
      </w:r>
      <w:proofErr w:type="gramStart"/>
      <w:r>
        <w:t>Порядок расчета обязательств, предусмотренных абзацами вторым и третьим пункта 4 и абзацами вторым и третьим пункта 5 настоящей статьи, устанавливается Правительством Российской Федерации.";</w:t>
      </w:r>
      <w:proofErr w:type="gramEnd"/>
    </w:p>
    <w:p w:rsidR="007C61A1" w:rsidRDefault="007C61A1">
      <w:pPr>
        <w:pStyle w:val="ConsPlusNormal"/>
        <w:spacing w:before="220"/>
        <w:ind w:firstLine="540"/>
        <w:jc w:val="both"/>
      </w:pPr>
      <w:r>
        <w:t xml:space="preserve">30) </w:t>
      </w:r>
      <w:hyperlink r:id="rId168">
        <w:r>
          <w:rPr>
            <w:color w:val="0000FF"/>
          </w:rPr>
          <w:t>подпункт 6 пункта 1 статьи 132.1</w:t>
        </w:r>
      </w:hyperlink>
      <w:r>
        <w:t xml:space="preserve"> дополнить словами ", последствий террористических актов и (или) с пресечением террористических актов правомерными действиями";</w:t>
      </w:r>
    </w:p>
    <w:p w:rsidR="007C61A1" w:rsidRDefault="007C61A1">
      <w:pPr>
        <w:pStyle w:val="ConsPlusNormal"/>
        <w:spacing w:before="220"/>
        <w:ind w:firstLine="540"/>
        <w:jc w:val="both"/>
      </w:pPr>
      <w:r>
        <w:t xml:space="preserve">31) </w:t>
      </w:r>
      <w:hyperlink r:id="rId169">
        <w:r>
          <w:rPr>
            <w:color w:val="0000FF"/>
          </w:rPr>
          <w:t>дополнить</w:t>
        </w:r>
      </w:hyperlink>
      <w:r>
        <w:t xml:space="preserve"> статьей 133.4 следующего содержания:</w:t>
      </w:r>
    </w:p>
    <w:p w:rsidR="007C61A1" w:rsidRDefault="007C61A1">
      <w:pPr>
        <w:pStyle w:val="ConsPlusNormal"/>
        <w:jc w:val="both"/>
      </w:pPr>
    </w:p>
    <w:p w:rsidR="007C61A1" w:rsidRDefault="007C61A1">
      <w:pPr>
        <w:pStyle w:val="ConsPlusNormal"/>
        <w:ind w:firstLine="540"/>
        <w:jc w:val="both"/>
      </w:pPr>
      <w:r>
        <w:t>"Статья 133.4. Иные межбюджетные трансферты, предоставляемые федеральному бюджету из бюджета Фонда пенсионного и социального страхования Российской Федерации</w:t>
      </w:r>
    </w:p>
    <w:p w:rsidR="007C61A1" w:rsidRDefault="007C61A1">
      <w:pPr>
        <w:pStyle w:val="ConsPlusNormal"/>
        <w:jc w:val="both"/>
      </w:pPr>
    </w:p>
    <w:p w:rsidR="007C61A1" w:rsidRDefault="007C61A1">
      <w:pPr>
        <w:pStyle w:val="ConsPlusNormal"/>
        <w:ind w:firstLine="540"/>
        <w:jc w:val="both"/>
      </w:pPr>
      <w:r>
        <w:t>В целях государственной поддержки формирования долгосрочных сбережений федеральному бюджету могут быть предоставлены иные межбюджетные трансферты из бюджета Фонда пенсионного и социального страхования Российской Федерации в случаях и порядке, которые предусмотрены федеральными законами и (или) принятыми в соответствии с ними нормативными правовыми актами Правительства Российской Федерации</w:t>
      </w:r>
      <w:proofErr w:type="gramStart"/>
      <w:r>
        <w:t>.";</w:t>
      </w:r>
      <w:proofErr w:type="gramEnd"/>
    </w:p>
    <w:p w:rsidR="007C61A1" w:rsidRDefault="007C61A1">
      <w:pPr>
        <w:pStyle w:val="ConsPlusNormal"/>
        <w:jc w:val="both"/>
      </w:pPr>
    </w:p>
    <w:p w:rsidR="007C61A1" w:rsidRDefault="007C61A1">
      <w:pPr>
        <w:pStyle w:val="ConsPlusNormal"/>
        <w:ind w:firstLine="540"/>
        <w:jc w:val="both"/>
      </w:pPr>
      <w:r>
        <w:t xml:space="preserve">32) </w:t>
      </w:r>
      <w:hyperlink r:id="rId170">
        <w:r>
          <w:rPr>
            <w:color w:val="0000FF"/>
          </w:rPr>
          <w:t>абзац двадцать девятый подпункта 1 пункта 1 статьи 146</w:t>
        </w:r>
      </w:hyperlink>
      <w:r>
        <w:t xml:space="preserve"> признать утратившим силу;</w:t>
      </w:r>
    </w:p>
    <w:p w:rsidR="007C61A1" w:rsidRDefault="007C61A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C61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61A1" w:rsidRDefault="007C61A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61A1" w:rsidRDefault="007C61A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61A1" w:rsidRDefault="007C61A1">
            <w:pPr>
              <w:pStyle w:val="ConsPlusNormal"/>
              <w:jc w:val="both"/>
            </w:pPr>
            <w:proofErr w:type="spellStart"/>
            <w:r>
              <w:rPr>
                <w:color w:val="392C69"/>
              </w:rPr>
              <w:t>КонсультантПлюс</w:t>
            </w:r>
            <w:proofErr w:type="spellEnd"/>
            <w:r>
              <w:rPr>
                <w:color w:val="392C69"/>
              </w:rPr>
              <w:t>: примечание.</w:t>
            </w:r>
          </w:p>
          <w:p w:rsidR="007C61A1" w:rsidRDefault="007C61A1">
            <w:pPr>
              <w:pStyle w:val="ConsPlusNormal"/>
              <w:jc w:val="both"/>
            </w:pPr>
            <w:r>
              <w:rPr>
                <w:color w:val="392C69"/>
              </w:rPr>
              <w:t xml:space="preserve">П. 33 ст. 1 </w:t>
            </w:r>
            <w:hyperlink w:anchor="P510">
              <w:r>
                <w:rPr>
                  <w:color w:val="0000FF"/>
                </w:rPr>
                <w:t>вступает</w:t>
              </w:r>
            </w:hyperlink>
            <w:r>
              <w:rPr>
                <w:color w:val="392C69"/>
              </w:rPr>
              <w:t xml:space="preserve"> в силу с 01.07.2026.</w:t>
            </w:r>
          </w:p>
        </w:tc>
        <w:tc>
          <w:tcPr>
            <w:tcW w:w="113" w:type="dxa"/>
            <w:tcBorders>
              <w:top w:val="nil"/>
              <w:left w:val="nil"/>
              <w:bottom w:val="nil"/>
              <w:right w:val="nil"/>
            </w:tcBorders>
            <w:shd w:val="clear" w:color="auto" w:fill="F4F3F8"/>
            <w:tcMar>
              <w:top w:w="0" w:type="dxa"/>
              <w:left w:w="0" w:type="dxa"/>
              <w:bottom w:w="0" w:type="dxa"/>
              <w:right w:w="0" w:type="dxa"/>
            </w:tcMar>
          </w:tcPr>
          <w:p w:rsidR="007C61A1" w:rsidRDefault="007C61A1">
            <w:pPr>
              <w:pStyle w:val="ConsPlusNormal"/>
            </w:pPr>
          </w:p>
        </w:tc>
      </w:tr>
    </w:tbl>
    <w:p w:rsidR="007C61A1" w:rsidRDefault="007C61A1">
      <w:pPr>
        <w:pStyle w:val="ConsPlusNormal"/>
        <w:spacing w:before="280"/>
        <w:ind w:firstLine="540"/>
        <w:jc w:val="both"/>
      </w:pPr>
      <w:bookmarkStart w:id="7" w:name="P283"/>
      <w:bookmarkEnd w:id="7"/>
      <w:r>
        <w:t xml:space="preserve">33) </w:t>
      </w:r>
      <w:hyperlink r:id="rId171">
        <w:r>
          <w:rPr>
            <w:color w:val="0000FF"/>
          </w:rPr>
          <w:t>абзац третий пункта 3 статьи 149</w:t>
        </w:r>
      </w:hyperlink>
      <w:r>
        <w:t xml:space="preserve"> дополнить словами "в соответствии с определяемыми Правительством Российской Федерации правилами обмена документами в электронной форме при организации информационного взаимодействия";</w:t>
      </w:r>
    </w:p>
    <w:p w:rsidR="007C61A1" w:rsidRDefault="007C61A1">
      <w:pPr>
        <w:pStyle w:val="ConsPlusNormal"/>
        <w:spacing w:before="220"/>
        <w:ind w:firstLine="540"/>
        <w:jc w:val="both"/>
      </w:pPr>
      <w:r>
        <w:t xml:space="preserve">34) в </w:t>
      </w:r>
      <w:hyperlink r:id="rId172">
        <w:r>
          <w:rPr>
            <w:color w:val="0000FF"/>
          </w:rPr>
          <w:t>статье 160.1</w:t>
        </w:r>
      </w:hyperlink>
      <w:r>
        <w:t>:</w:t>
      </w:r>
    </w:p>
    <w:p w:rsidR="007C61A1" w:rsidRDefault="007C61A1">
      <w:pPr>
        <w:pStyle w:val="ConsPlusNormal"/>
        <w:spacing w:before="220"/>
        <w:ind w:firstLine="540"/>
        <w:jc w:val="both"/>
      </w:pPr>
      <w:r>
        <w:t xml:space="preserve">а) в </w:t>
      </w:r>
      <w:hyperlink r:id="rId173">
        <w:r>
          <w:rPr>
            <w:color w:val="0000FF"/>
          </w:rPr>
          <w:t>пункте 2</w:t>
        </w:r>
      </w:hyperlink>
      <w:r>
        <w:t>:</w:t>
      </w:r>
    </w:p>
    <w:p w:rsidR="007C61A1" w:rsidRDefault="007C61A1">
      <w:pPr>
        <w:pStyle w:val="ConsPlusNormal"/>
        <w:spacing w:before="220"/>
        <w:ind w:firstLine="540"/>
        <w:jc w:val="both"/>
      </w:pPr>
      <w:hyperlink r:id="rId174">
        <w:r>
          <w:rPr>
            <w:color w:val="0000FF"/>
          </w:rPr>
          <w:t>абзац седьмой</w:t>
        </w:r>
      </w:hyperlink>
      <w:r>
        <w:t xml:space="preserve"> после слова "предоставляет" дополнить словами "не позднее дня осуществления начисления суммы, подлежащей оплате</w:t>
      </w:r>
      <w:proofErr w:type="gramStart"/>
      <w:r>
        <w:t>,"</w:t>
      </w:r>
      <w:proofErr w:type="gramEnd"/>
      <w:r>
        <w:t>;</w:t>
      </w:r>
    </w:p>
    <w:p w:rsidR="007C61A1" w:rsidRDefault="007C61A1">
      <w:pPr>
        <w:pStyle w:val="ConsPlusNormal"/>
        <w:spacing w:before="220"/>
        <w:ind w:firstLine="540"/>
        <w:jc w:val="both"/>
      </w:pPr>
      <w:hyperlink r:id="rId175">
        <w:r>
          <w:rPr>
            <w:color w:val="0000FF"/>
          </w:rPr>
          <w:t>дополнить</w:t>
        </w:r>
      </w:hyperlink>
      <w:r>
        <w:t xml:space="preserve"> новым абзацем девятым следующего содержания:</w:t>
      </w:r>
    </w:p>
    <w:p w:rsidR="007C61A1" w:rsidRDefault="007C61A1">
      <w:pPr>
        <w:pStyle w:val="ConsPlusNormal"/>
        <w:spacing w:before="220"/>
        <w:ind w:firstLine="540"/>
        <w:jc w:val="both"/>
      </w:pPr>
      <w:r>
        <w:t>"устанавливает регламент реализации полномочий по взысканию дебиторской задолженности по платежам в бюджет, пеням и штрафам по ним, разработанный в соответствии с общими требованиями, установленными Министерством финансов Российской Федерации</w:t>
      </w:r>
      <w:proofErr w:type="gramStart"/>
      <w:r>
        <w:t>;"</w:t>
      </w:r>
      <w:proofErr w:type="gramEnd"/>
      <w:r>
        <w:t>;</w:t>
      </w:r>
    </w:p>
    <w:p w:rsidR="007C61A1" w:rsidRDefault="007C61A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C61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61A1" w:rsidRDefault="007C61A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61A1" w:rsidRDefault="007C61A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61A1" w:rsidRDefault="007C61A1">
            <w:pPr>
              <w:pStyle w:val="ConsPlusNormal"/>
              <w:jc w:val="both"/>
            </w:pPr>
            <w:proofErr w:type="spellStart"/>
            <w:r>
              <w:rPr>
                <w:color w:val="392C69"/>
              </w:rPr>
              <w:t>КонсультантПлюс</w:t>
            </w:r>
            <w:proofErr w:type="spellEnd"/>
            <w:r>
              <w:rPr>
                <w:color w:val="392C69"/>
              </w:rPr>
              <w:t>: примечание.</w:t>
            </w:r>
          </w:p>
          <w:p w:rsidR="007C61A1" w:rsidRDefault="007C61A1">
            <w:pPr>
              <w:pStyle w:val="ConsPlusNormal"/>
              <w:jc w:val="both"/>
            </w:pPr>
            <w:proofErr w:type="spellStart"/>
            <w:r>
              <w:rPr>
                <w:color w:val="392C69"/>
              </w:rPr>
              <w:t>Пп</w:t>
            </w:r>
            <w:proofErr w:type="spellEnd"/>
            <w:r>
              <w:rPr>
                <w:color w:val="392C69"/>
              </w:rPr>
              <w:t xml:space="preserve">. "б" п. 34 ст. 1 </w:t>
            </w:r>
            <w:hyperlink w:anchor="P510">
              <w:r>
                <w:rPr>
                  <w:color w:val="0000FF"/>
                </w:rPr>
                <w:t>вступает</w:t>
              </w:r>
            </w:hyperlink>
            <w:r>
              <w:rPr>
                <w:color w:val="392C69"/>
              </w:rPr>
              <w:t xml:space="preserve"> в силу с 01.07.2026.</w:t>
            </w:r>
          </w:p>
        </w:tc>
        <w:tc>
          <w:tcPr>
            <w:tcW w:w="113" w:type="dxa"/>
            <w:tcBorders>
              <w:top w:val="nil"/>
              <w:left w:val="nil"/>
              <w:bottom w:val="nil"/>
              <w:right w:val="nil"/>
            </w:tcBorders>
            <w:shd w:val="clear" w:color="auto" w:fill="F4F3F8"/>
            <w:tcMar>
              <w:top w:w="0" w:type="dxa"/>
              <w:left w:w="0" w:type="dxa"/>
              <w:bottom w:w="0" w:type="dxa"/>
              <w:right w:w="0" w:type="dxa"/>
            </w:tcMar>
          </w:tcPr>
          <w:p w:rsidR="007C61A1" w:rsidRDefault="007C61A1">
            <w:pPr>
              <w:pStyle w:val="ConsPlusNormal"/>
            </w:pPr>
          </w:p>
        </w:tc>
      </w:tr>
    </w:tbl>
    <w:p w:rsidR="007C61A1" w:rsidRDefault="007C61A1">
      <w:pPr>
        <w:pStyle w:val="ConsPlusNormal"/>
        <w:spacing w:before="280"/>
        <w:ind w:firstLine="540"/>
        <w:jc w:val="both"/>
      </w:pPr>
      <w:bookmarkStart w:id="8" w:name="P291"/>
      <w:bookmarkEnd w:id="8"/>
      <w:r>
        <w:t xml:space="preserve">б) в </w:t>
      </w:r>
      <w:hyperlink r:id="rId176">
        <w:r>
          <w:rPr>
            <w:color w:val="0000FF"/>
          </w:rPr>
          <w:t>пункте 3.2</w:t>
        </w:r>
      </w:hyperlink>
      <w:r>
        <w:t>:</w:t>
      </w:r>
    </w:p>
    <w:p w:rsidR="007C61A1" w:rsidRDefault="007C61A1">
      <w:pPr>
        <w:pStyle w:val="ConsPlusNormal"/>
        <w:spacing w:before="220"/>
        <w:ind w:firstLine="540"/>
        <w:jc w:val="both"/>
      </w:pPr>
      <w:hyperlink r:id="rId177">
        <w:r>
          <w:rPr>
            <w:color w:val="0000FF"/>
          </w:rPr>
          <w:t>абзац первый</w:t>
        </w:r>
      </w:hyperlink>
      <w:r>
        <w:t xml:space="preserve"> изложить в следующей редакции:</w:t>
      </w:r>
    </w:p>
    <w:p w:rsidR="007C61A1" w:rsidRDefault="007C61A1">
      <w:pPr>
        <w:pStyle w:val="ConsPlusNormal"/>
        <w:spacing w:before="220"/>
        <w:ind w:firstLine="540"/>
        <w:jc w:val="both"/>
      </w:pPr>
      <w:r>
        <w:t>"3.2. Перечень главных администраторов доходов федерального бюджета формируется и утверждается в государственной интегрированной информационной системе управления общественными финансами "Электронный бюджет" в соответствии с порядком, установленным Правительством Российской Федерации, если иное не предусмотрено настоящим пунктом. Указанный перечень подлежит размещению на едином портале бюджетной системы Российской Федерации в информационно-телекоммуникационной сети "Интернет"</w:t>
      </w:r>
      <w:proofErr w:type="gramStart"/>
      <w:r>
        <w:t>."</w:t>
      </w:r>
      <w:proofErr w:type="gramEnd"/>
      <w:r>
        <w:t>;</w:t>
      </w:r>
    </w:p>
    <w:p w:rsidR="007C61A1" w:rsidRDefault="007C61A1">
      <w:pPr>
        <w:pStyle w:val="ConsPlusNormal"/>
        <w:spacing w:before="220"/>
        <w:ind w:firstLine="540"/>
        <w:jc w:val="both"/>
      </w:pPr>
      <w:hyperlink r:id="rId178">
        <w:r>
          <w:rPr>
            <w:color w:val="0000FF"/>
          </w:rPr>
          <w:t>дополнить</w:t>
        </w:r>
      </w:hyperlink>
      <w:r>
        <w:t xml:space="preserve"> новым абзацем вторым следующего содержания:</w:t>
      </w:r>
    </w:p>
    <w:p w:rsidR="007C61A1" w:rsidRDefault="007C61A1">
      <w:pPr>
        <w:pStyle w:val="ConsPlusNormal"/>
        <w:spacing w:before="220"/>
        <w:ind w:firstLine="540"/>
        <w:jc w:val="both"/>
      </w:pPr>
      <w:r>
        <w:t xml:space="preserve">"Перечень главных </w:t>
      </w:r>
      <w:proofErr w:type="gramStart"/>
      <w:r>
        <w:t>администраторов доходов бюджета государственного внебюджетного фонда Российской Федерации</w:t>
      </w:r>
      <w:proofErr w:type="gramEnd"/>
      <w:r>
        <w:t xml:space="preserve"> формируется и утверждается в государственной интегрированной информационной системе управления общественными финансами "Электронный бюджет" в соответствии с порядком, установленным Правительством Российской Федерации, если иное не предусмотрено настоящим пунктом. Указанный перечень подлежит размещению на едином портале бюджетной системы Российской Федерации в информационно-телекоммуникационной сети "Интернет"</w:t>
      </w:r>
      <w:proofErr w:type="gramStart"/>
      <w:r>
        <w:t>."</w:t>
      </w:r>
      <w:proofErr w:type="gramEnd"/>
      <w:r>
        <w:t>;</w:t>
      </w:r>
    </w:p>
    <w:p w:rsidR="007C61A1" w:rsidRDefault="007C61A1">
      <w:pPr>
        <w:pStyle w:val="ConsPlusNormal"/>
        <w:spacing w:before="220"/>
        <w:ind w:firstLine="540"/>
        <w:jc w:val="both"/>
      </w:pPr>
      <w:r>
        <w:t xml:space="preserve">35) в </w:t>
      </w:r>
      <w:hyperlink r:id="rId179">
        <w:r>
          <w:rPr>
            <w:color w:val="0000FF"/>
          </w:rPr>
          <w:t>статье 165</w:t>
        </w:r>
      </w:hyperlink>
      <w:r>
        <w:t>:</w:t>
      </w:r>
    </w:p>
    <w:p w:rsidR="007C61A1" w:rsidRDefault="007C61A1">
      <w:pPr>
        <w:pStyle w:val="ConsPlusNormal"/>
        <w:spacing w:before="220"/>
        <w:ind w:firstLine="540"/>
        <w:jc w:val="both"/>
      </w:pPr>
      <w:r>
        <w:t xml:space="preserve">а) </w:t>
      </w:r>
      <w:hyperlink r:id="rId180">
        <w:r>
          <w:rPr>
            <w:color w:val="0000FF"/>
          </w:rPr>
          <w:t>абзацы десятый</w:t>
        </w:r>
      </w:hyperlink>
      <w:r>
        <w:t xml:space="preserve"> и </w:t>
      </w:r>
      <w:hyperlink r:id="rId181">
        <w:r>
          <w:rPr>
            <w:color w:val="0000FF"/>
          </w:rPr>
          <w:t>одиннадцатый</w:t>
        </w:r>
      </w:hyperlink>
      <w:r>
        <w:t xml:space="preserve"> изложить в следующей редакции:</w:t>
      </w:r>
    </w:p>
    <w:p w:rsidR="007C61A1" w:rsidRDefault="007C61A1">
      <w:pPr>
        <w:pStyle w:val="ConsPlusNormal"/>
        <w:spacing w:before="220"/>
        <w:ind w:firstLine="540"/>
        <w:jc w:val="both"/>
      </w:pPr>
      <w:r>
        <w:t xml:space="preserve">"разрабатывает программу государственных внутренних заимствований Российской Федерации, программу государственных внешних заимствований Российской Федерации, определяет условия выпуска и размещения государственных займов Российской Федерации и </w:t>
      </w:r>
      <w:r>
        <w:lastRenderedPageBreak/>
        <w:t>является уполномоченным Правительством Российской Федерации федеральным органом исполнительной власти, осуществляющим государственные внутренние и внешние заимствования;</w:t>
      </w:r>
    </w:p>
    <w:p w:rsidR="007C61A1" w:rsidRDefault="007C61A1">
      <w:pPr>
        <w:pStyle w:val="ConsPlusNormal"/>
        <w:spacing w:before="220"/>
        <w:ind w:firstLine="540"/>
        <w:jc w:val="both"/>
      </w:pPr>
      <w:r>
        <w:t>осуществляет от имени Российской Федерации по решению (поручению) Президента Российской Федерации, Правительства Российской Федерации международное финансовое сотрудничество</w:t>
      </w:r>
      <w:proofErr w:type="gramStart"/>
      <w:r>
        <w:t>;"</w:t>
      </w:r>
      <w:proofErr w:type="gramEnd"/>
      <w:r>
        <w:t>;</w:t>
      </w:r>
    </w:p>
    <w:p w:rsidR="007C61A1" w:rsidRDefault="007C61A1">
      <w:pPr>
        <w:pStyle w:val="ConsPlusNormal"/>
        <w:spacing w:before="220"/>
        <w:ind w:firstLine="540"/>
        <w:jc w:val="both"/>
      </w:pPr>
      <w:r>
        <w:t xml:space="preserve">б) в </w:t>
      </w:r>
      <w:hyperlink r:id="rId182">
        <w:r>
          <w:rPr>
            <w:color w:val="0000FF"/>
          </w:rPr>
          <w:t>абзаце двенадцатом</w:t>
        </w:r>
      </w:hyperlink>
      <w:r>
        <w:t xml:space="preserve"> слова "разрабатывает по поручению Правительства Российской Федерации программу государственных внешних заимствований Российской Федерации и является уполномоченным Правительством Российской Федерации федеральным органом исполнительной власти, осуществляющим государственные внутренние и внешние заимствования</w:t>
      </w:r>
      <w:proofErr w:type="gramStart"/>
      <w:r>
        <w:t>,"</w:t>
      </w:r>
      <w:proofErr w:type="gramEnd"/>
      <w:r>
        <w:t xml:space="preserve"> исключить;</w:t>
      </w:r>
    </w:p>
    <w:p w:rsidR="007C61A1" w:rsidRDefault="007C61A1">
      <w:pPr>
        <w:pStyle w:val="ConsPlusNormal"/>
        <w:spacing w:before="220"/>
        <w:ind w:firstLine="540"/>
        <w:jc w:val="both"/>
      </w:pPr>
      <w:r>
        <w:t xml:space="preserve">в) в </w:t>
      </w:r>
      <w:hyperlink r:id="rId183">
        <w:r>
          <w:rPr>
            <w:color w:val="0000FF"/>
          </w:rPr>
          <w:t>абзаце девятнадцатом</w:t>
        </w:r>
      </w:hyperlink>
      <w:r>
        <w:t xml:space="preserve"> слова "порядок формирования и ведения обоснований (расчетов) плановых сметных показателей, используемых при составлении и ведении бюджетных смет федеральных казенных учреждений</w:t>
      </w:r>
      <w:proofErr w:type="gramStart"/>
      <w:r>
        <w:t>,"</w:t>
      </w:r>
      <w:proofErr w:type="gramEnd"/>
      <w:r>
        <w:t xml:space="preserve"> исключить;</w:t>
      </w:r>
    </w:p>
    <w:p w:rsidR="007C61A1" w:rsidRDefault="007C61A1">
      <w:pPr>
        <w:pStyle w:val="ConsPlusNormal"/>
        <w:spacing w:before="220"/>
        <w:ind w:firstLine="540"/>
        <w:jc w:val="both"/>
      </w:pPr>
      <w:r>
        <w:t xml:space="preserve">г) </w:t>
      </w:r>
      <w:hyperlink r:id="rId184">
        <w:r>
          <w:rPr>
            <w:color w:val="0000FF"/>
          </w:rPr>
          <w:t>абзац тридцать четвертый</w:t>
        </w:r>
      </w:hyperlink>
      <w:r>
        <w:t xml:space="preserve"> изложить в следующей редакции:</w:t>
      </w:r>
    </w:p>
    <w:p w:rsidR="007C61A1" w:rsidRDefault="007C61A1">
      <w:pPr>
        <w:pStyle w:val="ConsPlusNormal"/>
        <w:spacing w:before="220"/>
        <w:ind w:firstLine="540"/>
        <w:jc w:val="both"/>
      </w:pPr>
      <w:r>
        <w:t>"осуществляет нормативное и методическое обеспечение формирования, использования средств Фонда национального благосостояния и управления этими средствами, а также формирует, использует средства Фонда национального благосостояния и управляет ими в порядке, определяемом Правительством Российской Федерации</w:t>
      </w:r>
      <w:proofErr w:type="gramStart"/>
      <w:r>
        <w:t>;"</w:t>
      </w:r>
      <w:proofErr w:type="gramEnd"/>
      <w:r>
        <w:t>;</w:t>
      </w:r>
    </w:p>
    <w:p w:rsidR="007C61A1" w:rsidRDefault="007C61A1">
      <w:pPr>
        <w:pStyle w:val="ConsPlusNormal"/>
        <w:spacing w:before="220"/>
        <w:ind w:firstLine="540"/>
        <w:jc w:val="both"/>
      </w:pPr>
      <w:r>
        <w:t xml:space="preserve">д) в </w:t>
      </w:r>
      <w:hyperlink r:id="rId185">
        <w:r>
          <w:rPr>
            <w:color w:val="0000FF"/>
          </w:rPr>
          <w:t>абзаце тридцать седьмом</w:t>
        </w:r>
      </w:hyperlink>
      <w:r>
        <w:t xml:space="preserve"> слова "субъектов Российской Федерации, муниципальных образований, юридических лиц" заменить словами "(за исключением случаев, предусмотренных настоящим Кодексом)";</w:t>
      </w:r>
    </w:p>
    <w:p w:rsidR="007C61A1" w:rsidRDefault="007C61A1">
      <w:pPr>
        <w:pStyle w:val="ConsPlusNormal"/>
        <w:spacing w:before="220"/>
        <w:ind w:firstLine="540"/>
        <w:jc w:val="both"/>
      </w:pPr>
      <w:r>
        <w:t xml:space="preserve">е) в </w:t>
      </w:r>
      <w:hyperlink r:id="rId186">
        <w:r>
          <w:rPr>
            <w:color w:val="0000FF"/>
          </w:rPr>
          <w:t>абзаце сороковом</w:t>
        </w:r>
      </w:hyperlink>
      <w:r>
        <w:t xml:space="preserve"> слова ", а также осуществляет методическое обеспечение осуществления внутреннего финансового контроля" исключить;</w:t>
      </w:r>
    </w:p>
    <w:p w:rsidR="007C61A1" w:rsidRDefault="007C61A1">
      <w:pPr>
        <w:pStyle w:val="ConsPlusNormal"/>
        <w:spacing w:before="220"/>
        <w:ind w:firstLine="540"/>
        <w:jc w:val="both"/>
      </w:pPr>
      <w:r>
        <w:t xml:space="preserve">ж) </w:t>
      </w:r>
      <w:hyperlink r:id="rId187">
        <w:r>
          <w:rPr>
            <w:color w:val="0000FF"/>
          </w:rPr>
          <w:t>дополнить</w:t>
        </w:r>
      </w:hyperlink>
      <w:r>
        <w:t xml:space="preserve"> новыми абзацами сорок восьмым и сорок девятым следующего содержания:</w:t>
      </w:r>
    </w:p>
    <w:p w:rsidR="007C61A1" w:rsidRDefault="007C61A1">
      <w:pPr>
        <w:pStyle w:val="ConsPlusNormal"/>
        <w:spacing w:before="220"/>
        <w:ind w:firstLine="540"/>
        <w:jc w:val="both"/>
      </w:pPr>
      <w:r>
        <w:t>"проводит оценку объема бюджетных ассигнований федерального бюджета, предоставляемых на цели реализации инвестиционных проектов, в порядке, установленном Правительством Российской Федерации, для целей обеспечения мониторинга бюджетных обязательств, принимаемых в рамках реализации инвестиционных проектов;</w:t>
      </w:r>
    </w:p>
    <w:p w:rsidR="007C61A1" w:rsidRDefault="007C61A1">
      <w:pPr>
        <w:pStyle w:val="ConsPlusNormal"/>
        <w:spacing w:before="220"/>
        <w:ind w:firstLine="540"/>
        <w:jc w:val="both"/>
      </w:pPr>
      <w:r>
        <w:t>устанавливает форму финансово-экономического обоснования решений, предлагаемых к принятию проектом акта Правительства Российской Федерации, вносимым на рассмотрение в Правительство Российской Федерации, или проектом нормативного правового акта федерального органа исполнительной власти, которые оказывают влияние на доходы или расходы соответствующего бюджета бюджетной системы Российской Федерации, и определяет порядок ее заполнения</w:t>
      </w:r>
      <w:proofErr w:type="gramStart"/>
      <w:r>
        <w:t>;"</w:t>
      </w:r>
      <w:proofErr w:type="gramEnd"/>
      <w:r>
        <w:t>;</w:t>
      </w:r>
    </w:p>
    <w:p w:rsidR="007C61A1" w:rsidRDefault="007C61A1">
      <w:pPr>
        <w:pStyle w:val="ConsPlusNormal"/>
        <w:spacing w:before="220"/>
        <w:ind w:firstLine="540"/>
        <w:jc w:val="both"/>
      </w:pPr>
      <w:r>
        <w:t xml:space="preserve">36) </w:t>
      </w:r>
      <w:hyperlink r:id="rId188">
        <w:r>
          <w:rPr>
            <w:color w:val="0000FF"/>
          </w:rPr>
          <w:t>пункт 2 статьи 170.1</w:t>
        </w:r>
      </w:hyperlink>
      <w:r>
        <w:t xml:space="preserve"> после слов "финансового обеспечения" дополнить словами "национальных проектов и";</w:t>
      </w:r>
    </w:p>
    <w:p w:rsidR="007C61A1" w:rsidRDefault="007C61A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C61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61A1" w:rsidRDefault="007C61A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61A1" w:rsidRDefault="007C61A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61A1" w:rsidRDefault="007C61A1">
            <w:pPr>
              <w:pStyle w:val="ConsPlusNormal"/>
              <w:jc w:val="both"/>
            </w:pPr>
            <w:proofErr w:type="spellStart"/>
            <w:r>
              <w:rPr>
                <w:color w:val="392C69"/>
              </w:rPr>
              <w:t>КонсультантПлюс</w:t>
            </w:r>
            <w:proofErr w:type="spellEnd"/>
            <w:r>
              <w:rPr>
                <w:color w:val="392C69"/>
              </w:rPr>
              <w:t>: примечание.</w:t>
            </w:r>
          </w:p>
          <w:p w:rsidR="007C61A1" w:rsidRDefault="007C61A1">
            <w:pPr>
              <w:pStyle w:val="ConsPlusNormal"/>
              <w:jc w:val="both"/>
            </w:pPr>
            <w:r>
              <w:rPr>
                <w:color w:val="392C69"/>
              </w:rPr>
              <w:t xml:space="preserve">П. 37 ст. 1 </w:t>
            </w:r>
            <w:hyperlink w:anchor="P509">
              <w:r>
                <w:rPr>
                  <w:color w:val="0000FF"/>
                </w:rPr>
                <w:t>вступает</w:t>
              </w:r>
            </w:hyperlink>
            <w:r>
              <w:rPr>
                <w:color w:val="392C69"/>
              </w:rPr>
              <w:t xml:space="preserve"> в силу с 01.01.2026.</w:t>
            </w:r>
          </w:p>
        </w:tc>
        <w:tc>
          <w:tcPr>
            <w:tcW w:w="113" w:type="dxa"/>
            <w:tcBorders>
              <w:top w:val="nil"/>
              <w:left w:val="nil"/>
              <w:bottom w:val="nil"/>
              <w:right w:val="nil"/>
            </w:tcBorders>
            <w:shd w:val="clear" w:color="auto" w:fill="F4F3F8"/>
            <w:tcMar>
              <w:top w:w="0" w:type="dxa"/>
              <w:left w:w="0" w:type="dxa"/>
              <w:bottom w:w="0" w:type="dxa"/>
              <w:right w:w="0" w:type="dxa"/>
            </w:tcMar>
          </w:tcPr>
          <w:p w:rsidR="007C61A1" w:rsidRDefault="007C61A1">
            <w:pPr>
              <w:pStyle w:val="ConsPlusNormal"/>
            </w:pPr>
          </w:p>
        </w:tc>
      </w:tr>
    </w:tbl>
    <w:p w:rsidR="007C61A1" w:rsidRDefault="007C61A1">
      <w:pPr>
        <w:pStyle w:val="ConsPlusNormal"/>
        <w:spacing w:before="280"/>
        <w:ind w:firstLine="540"/>
        <w:jc w:val="both"/>
      </w:pPr>
      <w:bookmarkStart w:id="9" w:name="P312"/>
      <w:bookmarkEnd w:id="9"/>
      <w:r>
        <w:t xml:space="preserve">37) </w:t>
      </w:r>
      <w:hyperlink r:id="rId189">
        <w:r>
          <w:rPr>
            <w:color w:val="0000FF"/>
          </w:rPr>
          <w:t>абзацы восьмой</w:t>
        </w:r>
      </w:hyperlink>
      <w:r>
        <w:t xml:space="preserve"> и </w:t>
      </w:r>
      <w:hyperlink r:id="rId190">
        <w:r>
          <w:rPr>
            <w:color w:val="0000FF"/>
          </w:rPr>
          <w:t>девятый пункта 1 статьи 179.1</w:t>
        </w:r>
      </w:hyperlink>
      <w:r>
        <w:t xml:space="preserve"> признать утратившими силу;</w:t>
      </w:r>
    </w:p>
    <w:p w:rsidR="007C61A1" w:rsidRDefault="007C61A1">
      <w:pPr>
        <w:pStyle w:val="ConsPlusNormal"/>
        <w:spacing w:before="220"/>
        <w:ind w:firstLine="540"/>
        <w:jc w:val="both"/>
      </w:pPr>
      <w:r>
        <w:t xml:space="preserve">38) в </w:t>
      </w:r>
      <w:hyperlink r:id="rId191">
        <w:r>
          <w:rPr>
            <w:color w:val="0000FF"/>
          </w:rPr>
          <w:t>части второй статьи 184.2</w:t>
        </w:r>
      </w:hyperlink>
      <w:r>
        <w:t xml:space="preserve"> слова "представляются паспорта" заменить словами </w:t>
      </w:r>
      <w:r>
        <w:lastRenderedPageBreak/>
        <w:t>"представляются паспорта (проекты паспортов)";</w:t>
      </w:r>
    </w:p>
    <w:p w:rsidR="007C61A1" w:rsidRDefault="007C61A1">
      <w:pPr>
        <w:pStyle w:val="ConsPlusNormal"/>
        <w:spacing w:before="220"/>
        <w:ind w:firstLine="540"/>
        <w:jc w:val="both"/>
      </w:pPr>
      <w:r>
        <w:t xml:space="preserve">39) в </w:t>
      </w:r>
      <w:hyperlink r:id="rId192">
        <w:r>
          <w:rPr>
            <w:color w:val="0000FF"/>
          </w:rPr>
          <w:t>статье 192</w:t>
        </w:r>
      </w:hyperlink>
      <w:r>
        <w:t>:</w:t>
      </w:r>
    </w:p>
    <w:p w:rsidR="007C61A1" w:rsidRDefault="007C61A1">
      <w:pPr>
        <w:pStyle w:val="ConsPlusNormal"/>
        <w:spacing w:before="220"/>
        <w:ind w:firstLine="540"/>
        <w:jc w:val="both"/>
      </w:pPr>
      <w:r>
        <w:t xml:space="preserve">а) </w:t>
      </w:r>
      <w:hyperlink r:id="rId193">
        <w:r>
          <w:rPr>
            <w:color w:val="0000FF"/>
          </w:rPr>
          <w:t>абзац первый пункта 1</w:t>
        </w:r>
      </w:hyperlink>
      <w:r>
        <w:t xml:space="preserve"> после слова "вносит" дополнить словами "в соответствии с определяемыми Правительством Российской Федерации правилами обмена документами в электронной форме при организации информационного взаимодействия";</w:t>
      </w:r>
    </w:p>
    <w:p w:rsidR="007C61A1" w:rsidRDefault="007C61A1">
      <w:pPr>
        <w:pStyle w:val="ConsPlusNormal"/>
        <w:spacing w:before="220"/>
        <w:ind w:firstLine="540"/>
        <w:jc w:val="both"/>
      </w:pPr>
      <w:r>
        <w:t xml:space="preserve">б) в </w:t>
      </w:r>
      <w:hyperlink r:id="rId194">
        <w:r>
          <w:rPr>
            <w:color w:val="0000FF"/>
          </w:rPr>
          <w:t>пункте 4</w:t>
        </w:r>
      </w:hyperlink>
      <w:r>
        <w:t>:</w:t>
      </w:r>
    </w:p>
    <w:p w:rsidR="007C61A1" w:rsidRDefault="007C61A1">
      <w:pPr>
        <w:pStyle w:val="ConsPlusNormal"/>
        <w:spacing w:before="220"/>
        <w:ind w:firstLine="540"/>
        <w:jc w:val="both"/>
      </w:pPr>
      <w:hyperlink r:id="rId195">
        <w:r>
          <w:rPr>
            <w:color w:val="0000FF"/>
          </w:rPr>
          <w:t>абзац первый</w:t>
        </w:r>
      </w:hyperlink>
      <w:r>
        <w:t xml:space="preserve"> изложить в следующей редакции:</w:t>
      </w:r>
    </w:p>
    <w:p w:rsidR="007C61A1" w:rsidRDefault="007C61A1">
      <w:pPr>
        <w:pStyle w:val="ConsPlusNormal"/>
        <w:spacing w:before="220"/>
        <w:ind w:firstLine="540"/>
        <w:jc w:val="both"/>
      </w:pPr>
      <w:r>
        <w:t xml:space="preserve">"4. </w:t>
      </w:r>
      <w:proofErr w:type="gramStart"/>
      <w:r>
        <w:t>Проект федерального закона о федеральном бюджете на очередной финансовый год и плановый период вносится в Государственную Думу в соответствии с определяемыми Правительством Российской Федерации правилами обмена документами в электронной форме при организации информационного взаимодействия одновременно со следующими документами и материалами (за исключением документов и материалов, размещаемых в соответствии с пунктом 4.2 настоящей статьи, и сведений, отнесенных к государственной тайне либо</w:t>
      </w:r>
      <w:proofErr w:type="gramEnd"/>
      <w:r>
        <w:t xml:space="preserve"> </w:t>
      </w:r>
      <w:proofErr w:type="gramStart"/>
      <w:r>
        <w:t>носящих</w:t>
      </w:r>
      <w:proofErr w:type="gramEnd"/>
      <w:r>
        <w:t xml:space="preserve"> конфиденциальный характер):";</w:t>
      </w:r>
    </w:p>
    <w:p w:rsidR="007C61A1" w:rsidRDefault="007C61A1">
      <w:pPr>
        <w:pStyle w:val="ConsPlusNormal"/>
        <w:spacing w:before="220"/>
        <w:ind w:firstLine="540"/>
        <w:jc w:val="both"/>
      </w:pPr>
      <w:hyperlink r:id="rId196">
        <w:r>
          <w:rPr>
            <w:color w:val="0000FF"/>
          </w:rPr>
          <w:t>абзац третий</w:t>
        </w:r>
      </w:hyperlink>
      <w:r>
        <w:t xml:space="preserve"> признать утратившим силу;</w:t>
      </w:r>
    </w:p>
    <w:p w:rsidR="007C61A1" w:rsidRDefault="007C61A1">
      <w:pPr>
        <w:pStyle w:val="ConsPlusNormal"/>
        <w:spacing w:before="220"/>
        <w:ind w:firstLine="540"/>
        <w:jc w:val="both"/>
      </w:pPr>
      <w:hyperlink r:id="rId197">
        <w:r>
          <w:rPr>
            <w:color w:val="0000FF"/>
          </w:rPr>
          <w:t>абзац четвертый</w:t>
        </w:r>
      </w:hyperlink>
      <w:r>
        <w:t xml:space="preserve"> изложить в следующей редакции:</w:t>
      </w:r>
    </w:p>
    <w:p w:rsidR="007C61A1" w:rsidRDefault="007C61A1">
      <w:pPr>
        <w:pStyle w:val="ConsPlusNormal"/>
        <w:spacing w:before="220"/>
        <w:ind w:firstLine="540"/>
        <w:jc w:val="both"/>
      </w:pPr>
      <w:r>
        <w:t>"прогнозом социально-экономического развития Российской Федерации на очередной финансовый год и плановый период, включающим предварительные итоги социально-экономического развития Российской Федерации за истекший период текущего финансового года и ожидаемые итоги социально-экономического развития Российской Федерации за текущий финансовый год</w:t>
      </w:r>
      <w:proofErr w:type="gramStart"/>
      <w:r>
        <w:t>;"</w:t>
      </w:r>
      <w:proofErr w:type="gramEnd"/>
      <w:r>
        <w:t>;</w:t>
      </w:r>
    </w:p>
    <w:p w:rsidR="007C61A1" w:rsidRDefault="007C61A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C61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61A1" w:rsidRDefault="007C61A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61A1" w:rsidRDefault="007C61A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61A1" w:rsidRDefault="007C61A1">
            <w:pPr>
              <w:pStyle w:val="ConsPlusNormal"/>
              <w:jc w:val="both"/>
            </w:pPr>
            <w:proofErr w:type="spellStart"/>
            <w:r>
              <w:rPr>
                <w:color w:val="392C69"/>
              </w:rPr>
              <w:t>КонсультантПлюс</w:t>
            </w:r>
            <w:proofErr w:type="spellEnd"/>
            <w:r>
              <w:rPr>
                <w:color w:val="392C69"/>
              </w:rPr>
              <w:t>: примечание.</w:t>
            </w:r>
          </w:p>
          <w:p w:rsidR="007C61A1" w:rsidRDefault="007C61A1">
            <w:pPr>
              <w:pStyle w:val="ConsPlusNormal"/>
              <w:jc w:val="both"/>
            </w:pPr>
            <w:proofErr w:type="spellStart"/>
            <w:r>
              <w:rPr>
                <w:color w:val="392C69"/>
              </w:rPr>
              <w:t>Пп</w:t>
            </w:r>
            <w:proofErr w:type="spellEnd"/>
            <w:r>
              <w:rPr>
                <w:color w:val="392C69"/>
              </w:rPr>
              <w:t xml:space="preserve">. "в" п. 39 ст. 1 </w:t>
            </w:r>
            <w:hyperlink w:anchor="P510">
              <w:r>
                <w:rPr>
                  <w:color w:val="0000FF"/>
                </w:rPr>
                <w:t>вступает</w:t>
              </w:r>
            </w:hyperlink>
            <w:r>
              <w:rPr>
                <w:color w:val="392C69"/>
              </w:rPr>
              <w:t xml:space="preserve"> в силу с 01.07.2026.</w:t>
            </w:r>
          </w:p>
        </w:tc>
        <w:tc>
          <w:tcPr>
            <w:tcW w:w="113" w:type="dxa"/>
            <w:tcBorders>
              <w:top w:val="nil"/>
              <w:left w:val="nil"/>
              <w:bottom w:val="nil"/>
              <w:right w:val="nil"/>
            </w:tcBorders>
            <w:shd w:val="clear" w:color="auto" w:fill="F4F3F8"/>
            <w:tcMar>
              <w:top w:w="0" w:type="dxa"/>
              <w:left w:w="0" w:type="dxa"/>
              <w:bottom w:w="0" w:type="dxa"/>
              <w:right w:w="0" w:type="dxa"/>
            </w:tcMar>
          </w:tcPr>
          <w:p w:rsidR="007C61A1" w:rsidRDefault="007C61A1">
            <w:pPr>
              <w:pStyle w:val="ConsPlusNormal"/>
            </w:pPr>
          </w:p>
        </w:tc>
      </w:tr>
    </w:tbl>
    <w:p w:rsidR="007C61A1" w:rsidRDefault="007C61A1">
      <w:pPr>
        <w:pStyle w:val="ConsPlusNormal"/>
        <w:spacing w:before="280"/>
        <w:ind w:firstLine="540"/>
        <w:jc w:val="both"/>
      </w:pPr>
      <w:bookmarkStart w:id="10" w:name="P324"/>
      <w:bookmarkEnd w:id="10"/>
      <w:r>
        <w:t xml:space="preserve">в) </w:t>
      </w:r>
      <w:hyperlink r:id="rId198">
        <w:r>
          <w:rPr>
            <w:color w:val="0000FF"/>
          </w:rPr>
          <w:t>абзац третий пункта 5</w:t>
        </w:r>
      </w:hyperlink>
      <w:r>
        <w:t xml:space="preserve"> дополнить словами "в соответствии с определяемыми Правительством Российской Федерации правилами обмена документами в электронной форме при организации информационного взаимодействия";</w:t>
      </w:r>
    </w:p>
    <w:p w:rsidR="007C61A1" w:rsidRDefault="007C61A1">
      <w:pPr>
        <w:pStyle w:val="ConsPlusNormal"/>
        <w:spacing w:before="220"/>
        <w:ind w:firstLine="540"/>
        <w:jc w:val="both"/>
      </w:pPr>
      <w:r>
        <w:t xml:space="preserve">40) в </w:t>
      </w:r>
      <w:hyperlink r:id="rId199">
        <w:r>
          <w:rPr>
            <w:color w:val="0000FF"/>
          </w:rPr>
          <w:t>статье 212</w:t>
        </w:r>
      </w:hyperlink>
      <w:r>
        <w:t>:</w:t>
      </w:r>
    </w:p>
    <w:p w:rsidR="007C61A1" w:rsidRDefault="007C61A1">
      <w:pPr>
        <w:pStyle w:val="ConsPlusNormal"/>
        <w:spacing w:before="220"/>
        <w:ind w:firstLine="540"/>
        <w:jc w:val="both"/>
      </w:pPr>
      <w:r>
        <w:t xml:space="preserve">а) в </w:t>
      </w:r>
      <w:hyperlink r:id="rId200">
        <w:r>
          <w:rPr>
            <w:color w:val="0000FF"/>
          </w:rPr>
          <w:t>пункте 1</w:t>
        </w:r>
      </w:hyperlink>
      <w:r>
        <w:t>:</w:t>
      </w:r>
    </w:p>
    <w:p w:rsidR="007C61A1" w:rsidRDefault="007C61A1">
      <w:pPr>
        <w:pStyle w:val="ConsPlusNormal"/>
        <w:spacing w:before="220"/>
        <w:ind w:firstLine="540"/>
        <w:jc w:val="both"/>
      </w:pPr>
      <w:hyperlink r:id="rId201">
        <w:r>
          <w:rPr>
            <w:color w:val="0000FF"/>
          </w:rPr>
          <w:t>абзац первый</w:t>
        </w:r>
      </w:hyperlink>
      <w:r>
        <w:t xml:space="preserve"> после слов "в Государственную Думу" дополнить словами "в соответствии с определяемыми Правительством Российской Федерации правилами обмена документами в электронной форме при организации информационного взаимодействия";</w:t>
      </w:r>
    </w:p>
    <w:p w:rsidR="007C61A1" w:rsidRDefault="007C61A1">
      <w:pPr>
        <w:pStyle w:val="ConsPlusNormal"/>
        <w:spacing w:before="220"/>
        <w:ind w:firstLine="540"/>
        <w:jc w:val="both"/>
      </w:pPr>
      <w:hyperlink r:id="rId202">
        <w:r>
          <w:rPr>
            <w:color w:val="0000FF"/>
          </w:rPr>
          <w:t>абзац второй</w:t>
        </w:r>
      </w:hyperlink>
      <w:r>
        <w:t xml:space="preserve"> после слова "представляются" дополнить словами "в соответствии с определяемыми Правительством Российской Федерации правилами обмена документами в электронной форме при организации информационного взаимодействия";</w:t>
      </w:r>
    </w:p>
    <w:p w:rsidR="007C61A1" w:rsidRDefault="007C61A1">
      <w:pPr>
        <w:pStyle w:val="ConsPlusNormal"/>
        <w:spacing w:before="220"/>
        <w:ind w:firstLine="540"/>
        <w:jc w:val="both"/>
      </w:pPr>
      <w:hyperlink r:id="rId203">
        <w:r>
          <w:rPr>
            <w:color w:val="0000FF"/>
          </w:rPr>
          <w:t>абзац третий</w:t>
        </w:r>
      </w:hyperlink>
      <w:r>
        <w:t xml:space="preserve"> изложить в следующей редакции:</w:t>
      </w:r>
    </w:p>
    <w:p w:rsidR="007C61A1" w:rsidRDefault="007C61A1">
      <w:pPr>
        <w:pStyle w:val="ConsPlusNormal"/>
        <w:spacing w:before="220"/>
        <w:ind w:firstLine="540"/>
        <w:jc w:val="both"/>
      </w:pPr>
      <w:r>
        <w:t>"уточненный прогноз социально-экономического развития Российской Федерации, включающий ожидаемые итоги социально-экономического развития Российской Федерации в текущем финансовом году (за исключением случаев, когда основные характеристики федерального бюджета не изменяются)</w:t>
      </w:r>
      <w:proofErr w:type="gramStart"/>
      <w:r>
        <w:t>;"</w:t>
      </w:r>
      <w:proofErr w:type="gramEnd"/>
      <w:r>
        <w:t>;</w:t>
      </w:r>
    </w:p>
    <w:p w:rsidR="007C61A1" w:rsidRDefault="007C61A1">
      <w:pPr>
        <w:pStyle w:val="ConsPlusNormal"/>
        <w:spacing w:before="220"/>
        <w:ind w:firstLine="540"/>
        <w:jc w:val="both"/>
      </w:pPr>
      <w:r>
        <w:lastRenderedPageBreak/>
        <w:t xml:space="preserve">б) в </w:t>
      </w:r>
      <w:hyperlink r:id="rId204">
        <w:r>
          <w:rPr>
            <w:color w:val="0000FF"/>
          </w:rPr>
          <w:t>абзаце первом пункта 3</w:t>
        </w:r>
      </w:hyperlink>
      <w:r>
        <w:t xml:space="preserve"> слова "ожидаемыми итогами социально-экономического развития Российской Федерации в текущем финансовом году" заменить словами "уточненным прогнозом социально-экономического развития Российской Федерации";</w:t>
      </w:r>
    </w:p>
    <w:p w:rsidR="007C61A1" w:rsidRDefault="007C61A1">
      <w:pPr>
        <w:pStyle w:val="ConsPlusNormal"/>
        <w:spacing w:before="220"/>
        <w:ind w:firstLine="540"/>
        <w:jc w:val="both"/>
      </w:pPr>
      <w:r>
        <w:t xml:space="preserve">в) </w:t>
      </w:r>
      <w:hyperlink r:id="rId205">
        <w:r>
          <w:rPr>
            <w:color w:val="0000FF"/>
          </w:rPr>
          <w:t>дополнить</w:t>
        </w:r>
      </w:hyperlink>
      <w:r>
        <w:t xml:space="preserve"> пунктом 5 следующего содержания:</w:t>
      </w:r>
    </w:p>
    <w:p w:rsidR="007C61A1" w:rsidRDefault="007C61A1">
      <w:pPr>
        <w:pStyle w:val="ConsPlusNormal"/>
        <w:spacing w:before="220"/>
        <w:ind w:firstLine="540"/>
        <w:jc w:val="both"/>
      </w:pPr>
      <w:r>
        <w:t xml:space="preserve">"5. </w:t>
      </w:r>
      <w:proofErr w:type="gramStart"/>
      <w:r>
        <w:t>Не позднее дня внесения в Государственную Думу проекта федерального закона о внесении изменений в федеральный закон о федеральном бюджете на текущий финансовый год и плановый период Правительство Российской Федерации обеспечивает представление в Государственную Думу документов и материалов, указанных в пункте 1 настоящей статьи (за исключением документов, указанных в абзацах третьем и восьмом указанного пункта, и сведений, отнесенных к государственной тайне</w:t>
      </w:r>
      <w:proofErr w:type="gramEnd"/>
      <w:r>
        <w:t xml:space="preserve"> либо носящих конфиденциальный характер), подписанных усиленной квалифицированной электронной подписью Министра финансов Российской Федерации, путем размещения указанных документов и материалов на едином портале бюджетной системы Российской Федерации в информационно-телекоммуникационной сети "Интернет"</w:t>
      </w:r>
      <w:proofErr w:type="gramStart"/>
      <w:r>
        <w:t>."</w:t>
      </w:r>
      <w:proofErr w:type="gramEnd"/>
      <w:r>
        <w:t>;</w:t>
      </w:r>
    </w:p>
    <w:p w:rsidR="007C61A1" w:rsidRDefault="007C61A1">
      <w:pPr>
        <w:pStyle w:val="ConsPlusNormal"/>
        <w:spacing w:before="220"/>
        <w:ind w:firstLine="540"/>
        <w:jc w:val="both"/>
      </w:pPr>
      <w:r>
        <w:t xml:space="preserve">41) в </w:t>
      </w:r>
      <w:hyperlink r:id="rId206">
        <w:r>
          <w:rPr>
            <w:color w:val="0000FF"/>
          </w:rPr>
          <w:t>статье 217</w:t>
        </w:r>
      </w:hyperlink>
      <w:r>
        <w:t>:</w:t>
      </w:r>
    </w:p>
    <w:p w:rsidR="007C61A1" w:rsidRDefault="007C61A1">
      <w:pPr>
        <w:pStyle w:val="ConsPlusNormal"/>
        <w:spacing w:before="220"/>
        <w:ind w:firstLine="540"/>
        <w:jc w:val="both"/>
      </w:pPr>
      <w:r>
        <w:t xml:space="preserve">а) в </w:t>
      </w:r>
      <w:hyperlink r:id="rId207">
        <w:r>
          <w:rPr>
            <w:color w:val="0000FF"/>
          </w:rPr>
          <w:t>пункте 3</w:t>
        </w:r>
      </w:hyperlink>
      <w:r>
        <w:t>:</w:t>
      </w:r>
    </w:p>
    <w:p w:rsidR="007C61A1" w:rsidRDefault="007C61A1">
      <w:pPr>
        <w:pStyle w:val="ConsPlusNormal"/>
        <w:spacing w:before="220"/>
        <w:ind w:firstLine="540"/>
        <w:jc w:val="both"/>
      </w:pPr>
      <w:hyperlink r:id="rId208">
        <w:r>
          <w:rPr>
            <w:color w:val="0000FF"/>
          </w:rPr>
          <w:t>дополнить</w:t>
        </w:r>
      </w:hyperlink>
      <w:r>
        <w:t xml:space="preserve"> новым абзацем четырнадцатым следующего содержания:</w:t>
      </w:r>
    </w:p>
    <w:p w:rsidR="007C61A1" w:rsidRDefault="007C61A1">
      <w:pPr>
        <w:pStyle w:val="ConsPlusNormal"/>
        <w:spacing w:before="220"/>
        <w:ind w:firstLine="540"/>
        <w:jc w:val="both"/>
      </w:pPr>
      <w:r>
        <w:t>"в случае перераспределения бюджетных ассигнований на финансовое обеспечение мероприятий по экстренному гуманитарному реагированию, доставке грузов гуманитарной помощи, эвакуации населения, ликвидации чрезвычайных ситуаций</w:t>
      </w:r>
      <w:proofErr w:type="gramStart"/>
      <w:r>
        <w:t>.";</w:t>
      </w:r>
      <w:proofErr w:type="gramEnd"/>
    </w:p>
    <w:p w:rsidR="007C61A1" w:rsidRDefault="007C61A1">
      <w:pPr>
        <w:pStyle w:val="ConsPlusNormal"/>
        <w:spacing w:before="220"/>
        <w:ind w:firstLine="540"/>
        <w:jc w:val="both"/>
      </w:pPr>
      <w:hyperlink r:id="rId209">
        <w:r>
          <w:rPr>
            <w:color w:val="0000FF"/>
          </w:rPr>
          <w:t>абзац семнадцатый</w:t>
        </w:r>
      </w:hyperlink>
      <w:r>
        <w:t xml:space="preserve"> после слов "нормативных обязательств" дополнить словами "(за исключением случаев, установленных абзацем двадцать пятым пункта 7 настоящей статьи)";</w:t>
      </w:r>
    </w:p>
    <w:p w:rsidR="007C61A1" w:rsidRDefault="007C61A1">
      <w:pPr>
        <w:pStyle w:val="ConsPlusNormal"/>
        <w:spacing w:before="220"/>
        <w:ind w:firstLine="540"/>
        <w:jc w:val="both"/>
      </w:pPr>
      <w:r>
        <w:t xml:space="preserve">б) в </w:t>
      </w:r>
      <w:hyperlink r:id="rId210">
        <w:r>
          <w:rPr>
            <w:color w:val="0000FF"/>
          </w:rPr>
          <w:t>пункте 7</w:t>
        </w:r>
      </w:hyperlink>
      <w:r>
        <w:t>:</w:t>
      </w:r>
    </w:p>
    <w:p w:rsidR="007C61A1" w:rsidRDefault="007C61A1">
      <w:pPr>
        <w:pStyle w:val="ConsPlusNormal"/>
        <w:spacing w:before="220"/>
        <w:ind w:firstLine="540"/>
        <w:jc w:val="both"/>
      </w:pPr>
      <w:hyperlink r:id="rId211">
        <w:r>
          <w:rPr>
            <w:color w:val="0000FF"/>
          </w:rPr>
          <w:t>абзац третий</w:t>
        </w:r>
      </w:hyperlink>
      <w:r>
        <w:t xml:space="preserve"> изложить в следующей редакции:</w:t>
      </w:r>
    </w:p>
    <w:p w:rsidR="007C61A1" w:rsidRDefault="007C61A1">
      <w:pPr>
        <w:pStyle w:val="ConsPlusNormal"/>
        <w:spacing w:before="220"/>
        <w:ind w:firstLine="540"/>
        <w:jc w:val="both"/>
      </w:pPr>
      <w:proofErr w:type="gramStart"/>
      <w:r>
        <w:t>"в случае перераспределения бюджетных ассигнований на предоставление межбюджетных трансфертов из федерального бюджета бюджетам государственных внебюджетных фондов Российской Федерации на исполнение публичных нормативных обязательств в пределах общего объема межбюджетных трансфертов из федерального бюджета, предоставляемых государственному внебюджетному фонду Российской Федерации на исполнение публичных нормативных обязательств в текущем финансовом году в соответствии с законом о бюджете государственного внебюджетного фонда Российской Федерации, на основании</w:t>
      </w:r>
      <w:proofErr w:type="gramEnd"/>
      <w:r>
        <w:t xml:space="preserve"> предложения федерального органа исполнительной власти, осуществляющего координацию деятельности государственных внебюджетных фондов Российской Федерации, с внесением соответствующих изменений в сводные бюджетные росписи бюджетов государственных внебюджетных фондов Российской Федерации</w:t>
      </w:r>
      <w:proofErr w:type="gramStart"/>
      <w:r>
        <w:t>;"</w:t>
      </w:r>
      <w:proofErr w:type="gramEnd"/>
      <w:r>
        <w:t>;</w:t>
      </w:r>
    </w:p>
    <w:p w:rsidR="007C61A1" w:rsidRDefault="007C61A1">
      <w:pPr>
        <w:pStyle w:val="ConsPlusNormal"/>
        <w:spacing w:before="220"/>
        <w:ind w:firstLine="540"/>
        <w:jc w:val="both"/>
      </w:pPr>
      <w:hyperlink r:id="rId212">
        <w:r>
          <w:rPr>
            <w:color w:val="0000FF"/>
          </w:rPr>
          <w:t>абзац пятый</w:t>
        </w:r>
      </w:hyperlink>
      <w:r>
        <w:t xml:space="preserve"> признать утратившим силу;</w:t>
      </w:r>
    </w:p>
    <w:p w:rsidR="007C61A1" w:rsidRDefault="007C61A1">
      <w:pPr>
        <w:pStyle w:val="ConsPlusNormal"/>
        <w:spacing w:before="220"/>
        <w:ind w:firstLine="540"/>
        <w:jc w:val="both"/>
      </w:pPr>
      <w:hyperlink r:id="rId213">
        <w:r>
          <w:rPr>
            <w:color w:val="0000FF"/>
          </w:rPr>
          <w:t>абзац восьмой</w:t>
        </w:r>
      </w:hyperlink>
      <w:r>
        <w:t xml:space="preserve"> дополнить словами ", в том числе на обеспечение материально-финансовых условий для осуществления сенатором Российской Федерации, депутатом Государственной Думы Федерального Собрания Российской Федерации своих полномочий";</w:t>
      </w:r>
    </w:p>
    <w:p w:rsidR="007C61A1" w:rsidRDefault="007C61A1">
      <w:pPr>
        <w:pStyle w:val="ConsPlusNormal"/>
        <w:spacing w:before="220"/>
        <w:ind w:firstLine="540"/>
        <w:jc w:val="both"/>
      </w:pPr>
      <w:hyperlink r:id="rId214">
        <w:r>
          <w:rPr>
            <w:color w:val="0000FF"/>
          </w:rPr>
          <w:t>абзац двадцать пятый</w:t>
        </w:r>
      </w:hyperlink>
      <w:r>
        <w:t xml:space="preserve"> дополнить словами ", в том числе за счет уменьшения по решению Правительства Российской Федерации бюджетных ассигнований в случае прогнозируемого уменьшения объема публичных нормативных обязательств, при условии их обеспечения в полном объеме в соответствии с законодательством Российской Федерации";</w:t>
      </w:r>
    </w:p>
    <w:p w:rsidR="007C61A1" w:rsidRDefault="007C61A1">
      <w:pPr>
        <w:pStyle w:val="ConsPlusNormal"/>
        <w:spacing w:before="220"/>
        <w:ind w:firstLine="540"/>
        <w:jc w:val="both"/>
      </w:pPr>
      <w:r>
        <w:lastRenderedPageBreak/>
        <w:t xml:space="preserve">в) </w:t>
      </w:r>
      <w:hyperlink r:id="rId215">
        <w:r>
          <w:rPr>
            <w:color w:val="0000FF"/>
          </w:rPr>
          <w:t>пункт 7.2</w:t>
        </w:r>
      </w:hyperlink>
      <w:r>
        <w:t xml:space="preserve"> дополнить новым абзацем пятым следующего содержания:</w:t>
      </w:r>
    </w:p>
    <w:p w:rsidR="007C61A1" w:rsidRDefault="007C61A1">
      <w:pPr>
        <w:pStyle w:val="ConsPlusNormal"/>
        <w:spacing w:before="220"/>
        <w:ind w:firstLine="540"/>
        <w:jc w:val="both"/>
      </w:pPr>
      <w:r>
        <w:t>"функции по выработке и реализации государственной политики, нормативно-правовому регулированию, а также по надзору и контролю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w:t>
      </w:r>
      <w:proofErr w:type="gramStart"/>
      <w:r>
        <w:t>;"</w:t>
      </w:r>
      <w:proofErr w:type="gramEnd"/>
      <w:r>
        <w:t>;</w:t>
      </w:r>
    </w:p>
    <w:p w:rsidR="007C61A1" w:rsidRDefault="007C61A1">
      <w:pPr>
        <w:pStyle w:val="ConsPlusNormal"/>
        <w:spacing w:before="220"/>
        <w:ind w:firstLine="540"/>
        <w:jc w:val="both"/>
      </w:pPr>
      <w:r>
        <w:t xml:space="preserve">42) в </w:t>
      </w:r>
      <w:hyperlink r:id="rId216">
        <w:r>
          <w:rPr>
            <w:color w:val="0000FF"/>
          </w:rPr>
          <w:t>статье 241</w:t>
        </w:r>
      </w:hyperlink>
      <w:r>
        <w:t>:</w:t>
      </w:r>
    </w:p>
    <w:p w:rsidR="007C61A1" w:rsidRDefault="007C61A1">
      <w:pPr>
        <w:pStyle w:val="ConsPlusNormal"/>
        <w:spacing w:before="220"/>
        <w:ind w:firstLine="540"/>
        <w:jc w:val="both"/>
      </w:pPr>
      <w:r>
        <w:t xml:space="preserve">а) в </w:t>
      </w:r>
      <w:hyperlink r:id="rId217">
        <w:r>
          <w:rPr>
            <w:color w:val="0000FF"/>
          </w:rPr>
          <w:t>пункте 8.2</w:t>
        </w:r>
      </w:hyperlink>
      <w:r>
        <w:t xml:space="preserve"> слова "молодежи осуществляет" заменить словами "молодежи "Движение первых" осуществляет";</w:t>
      </w:r>
    </w:p>
    <w:p w:rsidR="007C61A1" w:rsidRDefault="007C61A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C61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61A1" w:rsidRDefault="007C61A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61A1" w:rsidRDefault="007C61A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61A1" w:rsidRDefault="007C61A1">
            <w:pPr>
              <w:pStyle w:val="ConsPlusNormal"/>
              <w:jc w:val="both"/>
            </w:pPr>
            <w:proofErr w:type="spellStart"/>
            <w:r>
              <w:rPr>
                <w:color w:val="392C69"/>
              </w:rPr>
              <w:t>КонсультантПлюс</w:t>
            </w:r>
            <w:proofErr w:type="spellEnd"/>
            <w:r>
              <w:rPr>
                <w:color w:val="392C69"/>
              </w:rPr>
              <w:t>: примечание.</w:t>
            </w:r>
          </w:p>
          <w:p w:rsidR="007C61A1" w:rsidRDefault="007C61A1">
            <w:pPr>
              <w:pStyle w:val="ConsPlusNormal"/>
              <w:jc w:val="both"/>
            </w:pPr>
            <w:proofErr w:type="spellStart"/>
            <w:r>
              <w:rPr>
                <w:color w:val="392C69"/>
              </w:rPr>
              <w:t>Пп</w:t>
            </w:r>
            <w:proofErr w:type="spellEnd"/>
            <w:r>
              <w:rPr>
                <w:color w:val="392C69"/>
              </w:rPr>
              <w:t xml:space="preserve">. "б" п. 42 ст. 1 </w:t>
            </w:r>
            <w:hyperlink w:anchor="P508">
              <w:r>
                <w:rPr>
                  <w:color w:val="0000FF"/>
                </w:rPr>
                <w:t>вступает</w:t>
              </w:r>
            </w:hyperlink>
            <w:r>
              <w:rPr>
                <w:color w:val="392C69"/>
              </w:rPr>
              <w:t xml:space="preserve"> в силу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7C61A1" w:rsidRDefault="007C61A1">
            <w:pPr>
              <w:pStyle w:val="ConsPlusNormal"/>
            </w:pPr>
          </w:p>
        </w:tc>
      </w:tr>
    </w:tbl>
    <w:p w:rsidR="007C61A1" w:rsidRDefault="007C61A1">
      <w:pPr>
        <w:pStyle w:val="ConsPlusNormal"/>
        <w:spacing w:before="280"/>
        <w:ind w:firstLine="540"/>
        <w:jc w:val="both"/>
      </w:pPr>
      <w:bookmarkStart w:id="11" w:name="P351"/>
      <w:bookmarkEnd w:id="11"/>
      <w:r>
        <w:t xml:space="preserve">б) </w:t>
      </w:r>
      <w:hyperlink r:id="rId218">
        <w:r>
          <w:rPr>
            <w:color w:val="0000FF"/>
          </w:rPr>
          <w:t>дополнить</w:t>
        </w:r>
      </w:hyperlink>
      <w:r>
        <w:t xml:space="preserve"> пунктом 12.1 следующего содержания:</w:t>
      </w:r>
    </w:p>
    <w:p w:rsidR="007C61A1" w:rsidRDefault="007C61A1">
      <w:pPr>
        <w:pStyle w:val="ConsPlusNormal"/>
        <w:spacing w:before="220"/>
        <w:ind w:firstLine="540"/>
        <w:jc w:val="both"/>
      </w:pPr>
      <w:r>
        <w:t xml:space="preserve">"12.1. </w:t>
      </w:r>
      <w:proofErr w:type="gramStart"/>
      <w:r>
        <w:t xml:space="preserve">Объем бюджетных ассигнований федерального бюджета для нужд Фонда поддержки детей с тяжелыми </w:t>
      </w:r>
      <w:proofErr w:type="spellStart"/>
      <w:r>
        <w:t>жизнеугрожающими</w:t>
      </w:r>
      <w:proofErr w:type="spellEnd"/>
      <w:r>
        <w:t xml:space="preserve"> и хроническими заболеваниями, в том числе редкими (</w:t>
      </w:r>
      <w:proofErr w:type="spellStart"/>
      <w:r>
        <w:t>орфанными</w:t>
      </w:r>
      <w:proofErr w:type="spellEnd"/>
      <w:r>
        <w:t xml:space="preserve">) заболеваниями, "Круг добра" утверждается федеральным законом о федеральном бюджете на очередной финансовый год и плановый период в размере суммы прогнозируемого объема доходов федерального бюджета от налога на доходы физических лиц, исчисляемого в соответствии с налоговой ставкой, установленной </w:t>
      </w:r>
      <w:hyperlink r:id="rId219">
        <w:r>
          <w:rPr>
            <w:color w:val="0000FF"/>
          </w:rPr>
          <w:t>пунктом 1</w:t>
        </w:r>
        <w:proofErr w:type="gramEnd"/>
      </w:hyperlink>
      <w:r>
        <w:t xml:space="preserve"> и </w:t>
      </w:r>
      <w:hyperlink r:id="rId220">
        <w:r>
          <w:rPr>
            <w:color w:val="0000FF"/>
          </w:rPr>
          <w:t>пунктом 1.1</w:t>
        </w:r>
      </w:hyperlink>
      <w:r>
        <w:t xml:space="preserve"> (по доходам от долевого участия) статьи 224 Налогового кодекса Российской Федерации, в части прогнозируемого объема доходов, приходящейся на 2 процента ставки налога в отношении налоговых баз, превышающих 5 миллионов рублей</w:t>
      </w:r>
      <w:proofErr w:type="gramStart"/>
      <w:r>
        <w:t>.";</w:t>
      </w:r>
      <w:proofErr w:type="gramEnd"/>
    </w:p>
    <w:p w:rsidR="007C61A1" w:rsidRDefault="007C61A1">
      <w:pPr>
        <w:pStyle w:val="ConsPlusNormal"/>
        <w:spacing w:before="220"/>
        <w:ind w:firstLine="540"/>
        <w:jc w:val="both"/>
      </w:pPr>
      <w:r>
        <w:t xml:space="preserve">43) в </w:t>
      </w:r>
      <w:hyperlink r:id="rId221">
        <w:r>
          <w:rPr>
            <w:color w:val="0000FF"/>
          </w:rPr>
          <w:t>статье 242</w:t>
        </w:r>
      </w:hyperlink>
      <w:r>
        <w:t>:</w:t>
      </w:r>
    </w:p>
    <w:p w:rsidR="007C61A1" w:rsidRDefault="007C61A1">
      <w:pPr>
        <w:pStyle w:val="ConsPlusNormal"/>
        <w:spacing w:before="220"/>
        <w:ind w:firstLine="540"/>
        <w:jc w:val="both"/>
      </w:pPr>
      <w:r>
        <w:t xml:space="preserve">а) в </w:t>
      </w:r>
      <w:hyperlink r:id="rId222">
        <w:r>
          <w:rPr>
            <w:color w:val="0000FF"/>
          </w:rPr>
          <w:t>пункте 2</w:t>
        </w:r>
      </w:hyperlink>
      <w:r>
        <w:t xml:space="preserve"> слова "в первые пять рабочих дней" заменить словами "не позднее пятого рабочего дня";</w:t>
      </w:r>
    </w:p>
    <w:p w:rsidR="007C61A1" w:rsidRDefault="007C61A1">
      <w:pPr>
        <w:pStyle w:val="ConsPlusNormal"/>
        <w:spacing w:before="220"/>
        <w:ind w:firstLine="540"/>
        <w:jc w:val="both"/>
      </w:pPr>
      <w:r>
        <w:t xml:space="preserve">б) в </w:t>
      </w:r>
      <w:hyperlink r:id="rId223">
        <w:r>
          <w:rPr>
            <w:color w:val="0000FF"/>
          </w:rPr>
          <w:t>пункте 5.2</w:t>
        </w:r>
      </w:hyperlink>
      <w:r>
        <w:t xml:space="preserve"> слова "и остатков средств, являющихся источниками внутреннего финансирования дефицита бюджета Федерального фонда обязательного медицинского страхования" заменить словами "остатков средств, являющихся источниками внутреннего финансирования дефицита бюджета Федерального фонда обязательного медицинского страхования, остатков бюджетных ассигнований на финансовое обеспечение предоставления застрахованным лицам специализированной, в том числе высокотехнологичной, медицинской помощи";</w:t>
      </w:r>
    </w:p>
    <w:p w:rsidR="007C61A1" w:rsidRDefault="007C61A1">
      <w:pPr>
        <w:pStyle w:val="ConsPlusNormal"/>
        <w:spacing w:before="220"/>
        <w:ind w:firstLine="540"/>
        <w:jc w:val="both"/>
      </w:pPr>
      <w:r>
        <w:t xml:space="preserve">44) </w:t>
      </w:r>
      <w:hyperlink r:id="rId224">
        <w:r>
          <w:rPr>
            <w:color w:val="0000FF"/>
          </w:rPr>
          <w:t>пункт 1 статьи 242.16</w:t>
        </w:r>
      </w:hyperlink>
      <w:r>
        <w:t xml:space="preserve"> дополнить новым абзацем вторым следующего содержания:</w:t>
      </w:r>
    </w:p>
    <w:p w:rsidR="007C61A1" w:rsidRDefault="007C61A1">
      <w:pPr>
        <w:pStyle w:val="ConsPlusNormal"/>
        <w:spacing w:before="220"/>
        <w:ind w:firstLine="540"/>
        <w:jc w:val="both"/>
      </w:pPr>
      <w:r>
        <w:t>"Поступления по источникам финансирования дефицита бюджета подлежат зачислению на единые счета соответствующих бюджетов (за исключением единого налогового платежа, авансового платежа, предусмотренного в отношении обязательных платежей правом Евразийского экономического союза и законодательством Российской Федерации, и денежного залога, предусмотренного правом Евразийского экономического союза и законодательством Российской Федерации о таможенном регулировании)</w:t>
      </w:r>
      <w:proofErr w:type="gramStart"/>
      <w:r>
        <w:t>."</w:t>
      </w:r>
      <w:proofErr w:type="gramEnd"/>
      <w:r>
        <w:t>;</w:t>
      </w:r>
    </w:p>
    <w:p w:rsidR="007C61A1" w:rsidRDefault="007C61A1">
      <w:pPr>
        <w:pStyle w:val="ConsPlusNormal"/>
        <w:spacing w:before="220"/>
        <w:ind w:firstLine="540"/>
        <w:jc w:val="both"/>
      </w:pPr>
      <w:r>
        <w:t xml:space="preserve">45) </w:t>
      </w:r>
      <w:hyperlink r:id="rId225">
        <w:r>
          <w:rPr>
            <w:color w:val="0000FF"/>
          </w:rPr>
          <w:t>статью 242.17</w:t>
        </w:r>
      </w:hyperlink>
      <w:r>
        <w:t xml:space="preserve"> дополнить пунктом 5 следующего содержания:</w:t>
      </w:r>
    </w:p>
    <w:p w:rsidR="007C61A1" w:rsidRDefault="007C61A1">
      <w:pPr>
        <w:pStyle w:val="ConsPlusNormal"/>
        <w:spacing w:before="220"/>
        <w:ind w:firstLine="540"/>
        <w:jc w:val="both"/>
      </w:pPr>
      <w:r>
        <w:t xml:space="preserve">"5. </w:t>
      </w:r>
      <w:proofErr w:type="gramStart"/>
      <w:r>
        <w:t xml:space="preserve">При осуществлении казначейского обслуживания операций со средствами, поступающими во временное распоряжение получателей бюджетных средств, Федеральное казначейство обеспечивает направление информации о зачислении (возврате, уточнении) денежных средств по платежам за аренду и реализацию государственного и муниципального </w:t>
      </w:r>
      <w:r>
        <w:lastRenderedPageBreak/>
        <w:t>имущества в счет погашения задолженности по исполнительному производству в Государственную информационную систему о государственных и муниципальных платежах.";</w:t>
      </w:r>
      <w:proofErr w:type="gramEnd"/>
    </w:p>
    <w:p w:rsidR="007C61A1" w:rsidRDefault="007C61A1">
      <w:pPr>
        <w:pStyle w:val="ConsPlusNormal"/>
        <w:spacing w:before="220"/>
        <w:ind w:firstLine="540"/>
        <w:jc w:val="both"/>
      </w:pPr>
      <w:r>
        <w:t xml:space="preserve">46) в </w:t>
      </w:r>
      <w:hyperlink r:id="rId226">
        <w:r>
          <w:rPr>
            <w:color w:val="0000FF"/>
          </w:rPr>
          <w:t>статье 242.23</w:t>
        </w:r>
      </w:hyperlink>
      <w:r>
        <w:t>:</w:t>
      </w:r>
    </w:p>
    <w:p w:rsidR="007C61A1" w:rsidRDefault="007C61A1">
      <w:pPr>
        <w:pStyle w:val="ConsPlusNormal"/>
        <w:spacing w:before="220"/>
        <w:ind w:firstLine="540"/>
        <w:jc w:val="both"/>
      </w:pPr>
      <w:r>
        <w:t xml:space="preserve">а) в </w:t>
      </w:r>
      <w:hyperlink r:id="rId227">
        <w:r>
          <w:rPr>
            <w:color w:val="0000FF"/>
          </w:rPr>
          <w:t>подпункте 3 пункта 3</w:t>
        </w:r>
      </w:hyperlink>
      <w:r>
        <w:t>:</w:t>
      </w:r>
    </w:p>
    <w:p w:rsidR="007C61A1" w:rsidRDefault="007C61A1">
      <w:pPr>
        <w:pStyle w:val="ConsPlusNormal"/>
        <w:spacing w:before="220"/>
        <w:ind w:firstLine="540"/>
        <w:jc w:val="both"/>
      </w:pPr>
      <w:r>
        <w:t xml:space="preserve">в </w:t>
      </w:r>
      <w:hyperlink r:id="rId228">
        <w:r>
          <w:rPr>
            <w:color w:val="0000FF"/>
          </w:rPr>
          <w:t>абзаце первом</w:t>
        </w:r>
      </w:hyperlink>
      <w:r>
        <w:t xml:space="preserve"> слова "юридическому лицу" заменить словами "участнику казначейского сопровождения";</w:t>
      </w:r>
    </w:p>
    <w:p w:rsidR="007C61A1" w:rsidRDefault="007C61A1">
      <w:pPr>
        <w:pStyle w:val="ConsPlusNormal"/>
        <w:spacing w:before="220"/>
        <w:ind w:firstLine="540"/>
        <w:jc w:val="both"/>
      </w:pPr>
      <w:r>
        <w:t xml:space="preserve">в </w:t>
      </w:r>
      <w:hyperlink r:id="rId229">
        <w:r>
          <w:rPr>
            <w:color w:val="0000FF"/>
          </w:rPr>
          <w:t>абзаце втором</w:t>
        </w:r>
      </w:hyperlink>
      <w:r>
        <w:t xml:space="preserve"> слова "юридического лица" заменить словами "участника казначейского сопровождения";</w:t>
      </w:r>
    </w:p>
    <w:p w:rsidR="007C61A1" w:rsidRDefault="007C61A1">
      <w:pPr>
        <w:pStyle w:val="ConsPlusNormal"/>
        <w:spacing w:before="220"/>
        <w:ind w:firstLine="540"/>
        <w:jc w:val="both"/>
      </w:pPr>
      <w:r>
        <w:t xml:space="preserve">в </w:t>
      </w:r>
      <w:hyperlink r:id="rId230">
        <w:r>
          <w:rPr>
            <w:color w:val="0000FF"/>
          </w:rPr>
          <w:t>абзаце третьем</w:t>
        </w:r>
      </w:hyperlink>
      <w:r>
        <w:t xml:space="preserve"> слова "юридического лица" заменить словами "участника казначейского сопровождения";</w:t>
      </w:r>
    </w:p>
    <w:p w:rsidR="007C61A1" w:rsidRDefault="007C61A1">
      <w:pPr>
        <w:pStyle w:val="ConsPlusNormal"/>
        <w:spacing w:before="220"/>
        <w:ind w:firstLine="540"/>
        <w:jc w:val="both"/>
      </w:pPr>
      <w:hyperlink r:id="rId231">
        <w:r>
          <w:rPr>
            <w:color w:val="0000FF"/>
          </w:rPr>
          <w:t>абзац четвертый</w:t>
        </w:r>
      </w:hyperlink>
      <w:r>
        <w:t xml:space="preserve"> изложить в следующей редакции:</w:t>
      </w:r>
    </w:p>
    <w:p w:rsidR="007C61A1" w:rsidRDefault="007C61A1">
      <w:pPr>
        <w:pStyle w:val="ConsPlusNormal"/>
        <w:spacing w:before="220"/>
        <w:ind w:firstLine="540"/>
        <w:jc w:val="both"/>
      </w:pPr>
      <w:proofErr w:type="gramStart"/>
      <w:r>
        <w:t>"оплаты фактически поставленных участником казначейского сопровождения товаров, выполненных работ, оказанных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участник казначейского сопровождения не привлекает для поставки товаров, выполнения работ, оказания услуг иных юридических лиц, индивидуальных предпринимателей, физических лиц - поставщиков товаров, работ, услуг, а также при условии представления документов, установленных соответствующим</w:t>
      </w:r>
      <w:proofErr w:type="gramEnd"/>
      <w:r>
        <w:t xml:space="preserve"> </w:t>
      </w:r>
      <w:proofErr w:type="gramStart"/>
      <w:r>
        <w:t>порядком санкционирования, предусмотренным пунктом 4 настоящей статьи, подтверждающих возникновение денежных обязательств участников казначейского сопровождения,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roofErr w:type="gramEnd"/>
    </w:p>
    <w:p w:rsidR="007C61A1" w:rsidRDefault="007C61A1">
      <w:pPr>
        <w:pStyle w:val="ConsPlusNormal"/>
        <w:spacing w:before="220"/>
        <w:ind w:firstLine="540"/>
        <w:jc w:val="both"/>
      </w:pPr>
      <w:r>
        <w:t xml:space="preserve">в </w:t>
      </w:r>
      <w:hyperlink r:id="rId232">
        <w:r>
          <w:rPr>
            <w:color w:val="0000FF"/>
          </w:rPr>
          <w:t>абзаце пятом</w:t>
        </w:r>
      </w:hyperlink>
      <w:r>
        <w:t xml:space="preserve"> слова "юридическим лицом" заменить словами "участником казначейского сопровождения";</w:t>
      </w:r>
    </w:p>
    <w:p w:rsidR="007C61A1" w:rsidRDefault="007C61A1">
      <w:pPr>
        <w:pStyle w:val="ConsPlusNormal"/>
        <w:spacing w:before="220"/>
        <w:ind w:firstLine="540"/>
        <w:jc w:val="both"/>
      </w:pPr>
      <w:r>
        <w:t xml:space="preserve">б) в </w:t>
      </w:r>
      <w:hyperlink r:id="rId233">
        <w:r>
          <w:rPr>
            <w:color w:val="0000FF"/>
          </w:rPr>
          <w:t>пункте 5</w:t>
        </w:r>
      </w:hyperlink>
      <w:r>
        <w:t xml:space="preserve"> слова "в соответствии со статьей 242.26" заменить словами "в соответствии с подпунктом 1 пункта 1 статьи 242.26";</w:t>
      </w:r>
    </w:p>
    <w:p w:rsidR="007C61A1" w:rsidRDefault="007C61A1">
      <w:pPr>
        <w:pStyle w:val="ConsPlusNormal"/>
        <w:spacing w:before="220"/>
        <w:ind w:firstLine="540"/>
        <w:jc w:val="both"/>
      </w:pPr>
      <w:r>
        <w:t xml:space="preserve">47) в </w:t>
      </w:r>
      <w:hyperlink r:id="rId234">
        <w:r>
          <w:rPr>
            <w:color w:val="0000FF"/>
          </w:rPr>
          <w:t>статье 242.24</w:t>
        </w:r>
      </w:hyperlink>
      <w:r>
        <w:t>:</w:t>
      </w:r>
    </w:p>
    <w:p w:rsidR="007C61A1" w:rsidRDefault="007C61A1">
      <w:pPr>
        <w:pStyle w:val="ConsPlusNormal"/>
        <w:spacing w:before="220"/>
        <w:ind w:firstLine="540"/>
        <w:jc w:val="both"/>
      </w:pPr>
      <w:r>
        <w:t xml:space="preserve">а) в </w:t>
      </w:r>
      <w:hyperlink r:id="rId235">
        <w:r>
          <w:rPr>
            <w:color w:val="0000FF"/>
          </w:rPr>
          <w:t>подпункте 1 пункта 2</w:t>
        </w:r>
      </w:hyperlink>
      <w:r>
        <w:t>:</w:t>
      </w:r>
    </w:p>
    <w:p w:rsidR="007C61A1" w:rsidRDefault="007C61A1">
      <w:pPr>
        <w:pStyle w:val="ConsPlusNormal"/>
        <w:spacing w:before="220"/>
        <w:ind w:firstLine="540"/>
        <w:jc w:val="both"/>
      </w:pPr>
      <w:r>
        <w:t xml:space="preserve">в </w:t>
      </w:r>
      <w:hyperlink r:id="rId236">
        <w:r>
          <w:rPr>
            <w:color w:val="0000FF"/>
          </w:rPr>
          <w:t>абзаце втором</w:t>
        </w:r>
      </w:hyperlink>
      <w:r>
        <w:t xml:space="preserve"> слова "Кодекса, в соответствии с регламентом" заменить словами "Кодекса, - в соответствии с регламентом";</w:t>
      </w:r>
    </w:p>
    <w:p w:rsidR="007C61A1" w:rsidRDefault="007C61A1">
      <w:pPr>
        <w:pStyle w:val="ConsPlusNormal"/>
        <w:spacing w:before="220"/>
        <w:ind w:firstLine="540"/>
        <w:jc w:val="both"/>
      </w:pPr>
      <w:r>
        <w:t xml:space="preserve">в </w:t>
      </w:r>
      <w:hyperlink r:id="rId237">
        <w:r>
          <w:rPr>
            <w:color w:val="0000FF"/>
          </w:rPr>
          <w:t>абзаце третьем</w:t>
        </w:r>
      </w:hyperlink>
      <w:r>
        <w:t xml:space="preserve"> слова "в расходной декларации, в том числе с проведением анализа экономической обоснованности затрат, в соответствии с порядком, утвержденным Федеральным казначейством, и правилами экономического обоснования затрат, установленными Правительством Российской Федерации" заменить словами "в расходной декларации, - в соответствии с порядком, утвержденным Федеральным казначейством";</w:t>
      </w:r>
    </w:p>
    <w:p w:rsidR="007C61A1" w:rsidRDefault="007C61A1">
      <w:pPr>
        <w:pStyle w:val="ConsPlusNormal"/>
        <w:spacing w:before="220"/>
        <w:ind w:firstLine="540"/>
        <w:jc w:val="both"/>
      </w:pPr>
      <w:r>
        <w:t xml:space="preserve">б) </w:t>
      </w:r>
      <w:hyperlink r:id="rId238">
        <w:r>
          <w:rPr>
            <w:color w:val="0000FF"/>
          </w:rPr>
          <w:t>дополнить</w:t>
        </w:r>
      </w:hyperlink>
      <w:r>
        <w:t xml:space="preserve"> абзацем следующего содержания:</w:t>
      </w:r>
    </w:p>
    <w:p w:rsidR="007C61A1" w:rsidRDefault="007C61A1">
      <w:pPr>
        <w:pStyle w:val="ConsPlusNormal"/>
        <w:spacing w:before="220"/>
        <w:ind w:firstLine="540"/>
        <w:jc w:val="both"/>
      </w:pPr>
      <w:r>
        <w:t>"экономической обоснованности затрат по государственному контракту, договору (соглашению), контракту (договору) - в соответствии с порядком, утвержденным Федеральным казначейством, и правилами экономического обоснования затрат, установленными Правительством Российской Федерации</w:t>
      </w:r>
      <w:proofErr w:type="gramStart"/>
      <w:r>
        <w:t>;"</w:t>
      </w:r>
      <w:proofErr w:type="gramEnd"/>
      <w:r>
        <w:t>;</w:t>
      </w:r>
    </w:p>
    <w:p w:rsidR="007C61A1" w:rsidRDefault="007C61A1">
      <w:pPr>
        <w:pStyle w:val="ConsPlusNormal"/>
        <w:spacing w:before="220"/>
        <w:ind w:firstLine="540"/>
        <w:jc w:val="both"/>
      </w:pPr>
      <w:r>
        <w:lastRenderedPageBreak/>
        <w:t xml:space="preserve">в) </w:t>
      </w:r>
      <w:hyperlink r:id="rId239">
        <w:r>
          <w:rPr>
            <w:color w:val="0000FF"/>
          </w:rPr>
          <w:t>пункт 3</w:t>
        </w:r>
      </w:hyperlink>
      <w:r>
        <w:t xml:space="preserve"> изложить в следующей редакции:</w:t>
      </w:r>
    </w:p>
    <w:p w:rsidR="007C61A1" w:rsidRDefault="007C61A1">
      <w:pPr>
        <w:pStyle w:val="ConsPlusNormal"/>
        <w:spacing w:before="220"/>
        <w:ind w:firstLine="540"/>
        <w:jc w:val="both"/>
      </w:pPr>
      <w:r>
        <w:t xml:space="preserve">"3. </w:t>
      </w:r>
      <w:proofErr w:type="gramStart"/>
      <w:r>
        <w:t>Финансовые органы субъектов Российской Федерации (муниципальных образований) в случаях, определенных правовым актом Правительства Российской Федерации, и порядке, установленном Правительством Российской Федерации, вправе осуществлять расширенное казначейское сопровождение средств, указанных в подпункте 1 пункта 1 статьи 242.26 настоящего Кодекса.";</w:t>
      </w:r>
      <w:proofErr w:type="gramEnd"/>
    </w:p>
    <w:p w:rsidR="007C61A1" w:rsidRDefault="007C61A1">
      <w:pPr>
        <w:pStyle w:val="ConsPlusNormal"/>
        <w:spacing w:before="220"/>
        <w:ind w:firstLine="540"/>
        <w:jc w:val="both"/>
      </w:pPr>
      <w:r>
        <w:t xml:space="preserve">48) в </w:t>
      </w:r>
      <w:hyperlink r:id="rId240">
        <w:r>
          <w:rPr>
            <w:color w:val="0000FF"/>
          </w:rPr>
          <w:t>статье 242.26</w:t>
        </w:r>
      </w:hyperlink>
      <w:r>
        <w:t>:</w:t>
      </w:r>
    </w:p>
    <w:p w:rsidR="007C61A1" w:rsidRDefault="007C61A1">
      <w:pPr>
        <w:pStyle w:val="ConsPlusNormal"/>
        <w:spacing w:before="220"/>
        <w:ind w:firstLine="540"/>
        <w:jc w:val="both"/>
      </w:pPr>
      <w:r>
        <w:t xml:space="preserve">а) в </w:t>
      </w:r>
      <w:hyperlink r:id="rId241">
        <w:r>
          <w:rPr>
            <w:color w:val="0000FF"/>
          </w:rPr>
          <w:t>пункте 1</w:t>
        </w:r>
      </w:hyperlink>
      <w:r>
        <w:t>:</w:t>
      </w:r>
    </w:p>
    <w:p w:rsidR="007C61A1" w:rsidRDefault="007C61A1">
      <w:pPr>
        <w:pStyle w:val="ConsPlusNormal"/>
        <w:spacing w:before="220"/>
        <w:ind w:firstLine="540"/>
        <w:jc w:val="both"/>
      </w:pPr>
      <w:r>
        <w:t xml:space="preserve">в </w:t>
      </w:r>
      <w:hyperlink r:id="rId242">
        <w:r>
          <w:rPr>
            <w:color w:val="0000FF"/>
          </w:rPr>
          <w:t>абзаце первом</w:t>
        </w:r>
      </w:hyperlink>
      <w:r>
        <w:t xml:space="preserve"> слова "в соответствии с пунктом 5 статьи 242.23 настоящего Кодекса" исключить;</w:t>
      </w:r>
    </w:p>
    <w:p w:rsidR="007C61A1" w:rsidRDefault="007C61A1">
      <w:pPr>
        <w:pStyle w:val="ConsPlusNormal"/>
        <w:spacing w:before="220"/>
        <w:ind w:firstLine="540"/>
        <w:jc w:val="both"/>
      </w:pPr>
      <w:hyperlink r:id="rId243">
        <w:r>
          <w:rPr>
            <w:color w:val="0000FF"/>
          </w:rPr>
          <w:t>подпункт 1</w:t>
        </w:r>
      </w:hyperlink>
      <w:r>
        <w:t xml:space="preserve"> после слов "(муниципальным правовым актом представительного органа муниципального образования о местном бюджете)" дополнить словами ", решением высшего исполнительного органа субъекта Российской Федерации (местной администрации)";</w:t>
      </w:r>
    </w:p>
    <w:p w:rsidR="007C61A1" w:rsidRDefault="007C61A1">
      <w:pPr>
        <w:pStyle w:val="ConsPlusNormal"/>
        <w:spacing w:before="220"/>
        <w:ind w:firstLine="540"/>
        <w:jc w:val="both"/>
      </w:pPr>
      <w:r>
        <w:t xml:space="preserve">б) </w:t>
      </w:r>
      <w:hyperlink r:id="rId244">
        <w:r>
          <w:rPr>
            <w:color w:val="0000FF"/>
          </w:rPr>
          <w:t>пункт 2</w:t>
        </w:r>
      </w:hyperlink>
      <w:r>
        <w:t xml:space="preserve"> изложить в следующей редакции:</w:t>
      </w:r>
    </w:p>
    <w:p w:rsidR="007C61A1" w:rsidRDefault="007C61A1">
      <w:pPr>
        <w:pStyle w:val="ConsPlusNormal"/>
        <w:spacing w:before="220"/>
        <w:ind w:firstLine="540"/>
        <w:jc w:val="both"/>
      </w:pPr>
      <w:r>
        <w:t xml:space="preserve">"2. </w:t>
      </w:r>
      <w:proofErr w:type="gramStart"/>
      <w:r>
        <w:t>Казначейское сопровождение средств, определенных в соответствии с подпунктом 1 пункта 1 настоящей статьи, осуществляется финансовым органом субъекта Российской Федерации (муниципального образования) в соответствии с пунктом 5 статьи 242.23 настоящего Кодекса или Федеральным казначейством в соответствии с пунктом 3 статьи 242.23 настоящего Кодекса при осуществлении им отдельных функций финансового органа субъекта Российской Федерации (муниципального образования) в соответствии со статьей 220.2 настоящего</w:t>
      </w:r>
      <w:proofErr w:type="gramEnd"/>
      <w:r>
        <w:t xml:space="preserve"> Кодекса</w:t>
      </w:r>
      <w:proofErr w:type="gramStart"/>
      <w:r>
        <w:t>.";</w:t>
      </w:r>
      <w:proofErr w:type="gramEnd"/>
    </w:p>
    <w:p w:rsidR="007C61A1" w:rsidRDefault="007C61A1">
      <w:pPr>
        <w:pStyle w:val="ConsPlusNormal"/>
        <w:spacing w:before="220"/>
        <w:ind w:firstLine="540"/>
        <w:jc w:val="both"/>
      </w:pPr>
      <w:r>
        <w:t xml:space="preserve">49) </w:t>
      </w:r>
      <w:hyperlink r:id="rId245">
        <w:r>
          <w:rPr>
            <w:color w:val="0000FF"/>
          </w:rPr>
          <w:t>подпункт 1 статьи 242.27</w:t>
        </w:r>
      </w:hyperlink>
      <w:r>
        <w:t xml:space="preserve"> дополнить абзацем следующего содержания:</w:t>
      </w:r>
    </w:p>
    <w:p w:rsidR="007C61A1" w:rsidRDefault="007C61A1">
      <w:pPr>
        <w:pStyle w:val="ConsPlusNormal"/>
        <w:spacing w:before="220"/>
        <w:ind w:firstLine="540"/>
        <w:jc w:val="both"/>
      </w:pPr>
      <w:r>
        <w:t>"государственных (муниципальных) контрактов, контрактов (договоров), операции со средствами по которым осуществляются в соответствии с валютным законодательством Российской Федерации</w:t>
      </w:r>
      <w:proofErr w:type="gramStart"/>
      <w:r>
        <w:t>;"</w:t>
      </w:r>
      <w:proofErr w:type="gramEnd"/>
      <w:r>
        <w:t>;</w:t>
      </w:r>
    </w:p>
    <w:p w:rsidR="007C61A1" w:rsidRDefault="007C61A1">
      <w:pPr>
        <w:pStyle w:val="ConsPlusNormal"/>
        <w:spacing w:before="220"/>
        <w:ind w:firstLine="540"/>
        <w:jc w:val="both"/>
      </w:pPr>
      <w:r>
        <w:t xml:space="preserve">50) </w:t>
      </w:r>
      <w:hyperlink r:id="rId246">
        <w:r>
          <w:rPr>
            <w:color w:val="0000FF"/>
          </w:rPr>
          <w:t>дополнить</w:t>
        </w:r>
      </w:hyperlink>
      <w:r>
        <w:t xml:space="preserve"> статьей 264.1-1 следующего содержания:</w:t>
      </w:r>
    </w:p>
    <w:p w:rsidR="007C61A1" w:rsidRDefault="007C61A1">
      <w:pPr>
        <w:pStyle w:val="ConsPlusNormal"/>
        <w:jc w:val="both"/>
      </w:pPr>
    </w:p>
    <w:p w:rsidR="007C61A1" w:rsidRDefault="007C61A1">
      <w:pPr>
        <w:pStyle w:val="ConsPlusNormal"/>
        <w:ind w:firstLine="540"/>
        <w:jc w:val="both"/>
      </w:pPr>
      <w:r>
        <w:t>"Статья 264.1-1. Размещение информации об активах и обязательствах Российской Федерации</w:t>
      </w:r>
    </w:p>
    <w:p w:rsidR="007C61A1" w:rsidRDefault="007C61A1">
      <w:pPr>
        <w:pStyle w:val="ConsPlusNormal"/>
        <w:jc w:val="both"/>
      </w:pPr>
    </w:p>
    <w:p w:rsidR="007C61A1" w:rsidRDefault="007C61A1">
      <w:pPr>
        <w:pStyle w:val="ConsPlusNormal"/>
        <w:ind w:firstLine="540"/>
        <w:jc w:val="both"/>
      </w:pPr>
      <w:r>
        <w:t>Информация о финансовых и нефинансовых активах, об обязательствах Российской Федерации, федеральных государственных бюджетных и автономных учреждений, а также об операциях, их изменяющих, и о полученных финансовых результатах подлежит размещению в порядке, установленном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w:t>
      </w:r>
      <w:proofErr w:type="gramStart"/>
      <w:r>
        <w:t>."</w:t>
      </w:r>
      <w:proofErr w:type="gramEnd"/>
      <w:r>
        <w:t>;</w:t>
      </w:r>
    </w:p>
    <w:p w:rsidR="007C61A1" w:rsidRDefault="007C61A1">
      <w:pPr>
        <w:pStyle w:val="ConsPlusNormal"/>
        <w:jc w:val="both"/>
      </w:pPr>
    </w:p>
    <w:p w:rsidR="007C61A1" w:rsidRDefault="007C61A1">
      <w:pPr>
        <w:pStyle w:val="ConsPlusNormal"/>
        <w:ind w:firstLine="540"/>
        <w:jc w:val="both"/>
      </w:pPr>
      <w:r>
        <w:t xml:space="preserve">51) в </w:t>
      </w:r>
      <w:hyperlink r:id="rId247">
        <w:r>
          <w:rPr>
            <w:color w:val="0000FF"/>
          </w:rPr>
          <w:t>пункте 4 статьи 264.9</w:t>
        </w:r>
      </w:hyperlink>
      <w:r>
        <w:t>:</w:t>
      </w:r>
    </w:p>
    <w:p w:rsidR="007C61A1" w:rsidRDefault="007C61A1">
      <w:pPr>
        <w:pStyle w:val="ConsPlusNormal"/>
        <w:spacing w:before="220"/>
        <w:ind w:firstLine="540"/>
        <w:jc w:val="both"/>
      </w:pPr>
      <w:r>
        <w:t xml:space="preserve">а) в </w:t>
      </w:r>
      <w:hyperlink r:id="rId248">
        <w:r>
          <w:rPr>
            <w:color w:val="0000FF"/>
          </w:rPr>
          <w:t>абзаце первом</w:t>
        </w:r>
      </w:hyperlink>
      <w:r>
        <w:t xml:space="preserve"> слова "документов, указанных в подпунктах 1 и 5 пункта 2 статьи 264.10 настоящего Кодекса, а также" исключить;</w:t>
      </w:r>
    </w:p>
    <w:p w:rsidR="007C61A1" w:rsidRDefault="007C61A1">
      <w:pPr>
        <w:pStyle w:val="ConsPlusNormal"/>
        <w:spacing w:before="220"/>
        <w:ind w:firstLine="540"/>
        <w:jc w:val="both"/>
      </w:pPr>
      <w:r>
        <w:t xml:space="preserve">б) в </w:t>
      </w:r>
      <w:hyperlink r:id="rId249">
        <w:r>
          <w:rPr>
            <w:color w:val="0000FF"/>
          </w:rPr>
          <w:t>абзаце втором</w:t>
        </w:r>
      </w:hyperlink>
      <w:r>
        <w:t xml:space="preserve"> слова "документов, указанных в подпунктах 1 и 5 пункта 2 статьи 264.10 настоящего Кодекса, а также" исключить;</w:t>
      </w:r>
    </w:p>
    <w:p w:rsidR="007C61A1" w:rsidRDefault="007C61A1">
      <w:pPr>
        <w:pStyle w:val="ConsPlusNormal"/>
        <w:spacing w:before="220"/>
        <w:ind w:firstLine="540"/>
        <w:jc w:val="both"/>
      </w:pPr>
      <w:r>
        <w:t xml:space="preserve">52) в </w:t>
      </w:r>
      <w:hyperlink r:id="rId250">
        <w:r>
          <w:rPr>
            <w:color w:val="0000FF"/>
          </w:rPr>
          <w:t>статье 264.10</w:t>
        </w:r>
      </w:hyperlink>
      <w:r>
        <w:t>:</w:t>
      </w:r>
    </w:p>
    <w:p w:rsidR="007C61A1" w:rsidRDefault="007C61A1">
      <w:pPr>
        <w:pStyle w:val="ConsPlusNormal"/>
        <w:spacing w:before="220"/>
        <w:ind w:firstLine="540"/>
        <w:jc w:val="both"/>
      </w:pPr>
      <w:r>
        <w:lastRenderedPageBreak/>
        <w:t xml:space="preserve">а) в </w:t>
      </w:r>
      <w:hyperlink r:id="rId251">
        <w:r>
          <w:rPr>
            <w:color w:val="0000FF"/>
          </w:rPr>
          <w:t>пункте 2.1</w:t>
        </w:r>
      </w:hyperlink>
      <w:r>
        <w:t xml:space="preserve"> слова "в подпунктах 1 и 5 указанного пункта" заменить словами "в подпункте 1 указанного пункта";</w:t>
      </w:r>
    </w:p>
    <w:p w:rsidR="007C61A1" w:rsidRDefault="007C61A1">
      <w:pPr>
        <w:pStyle w:val="ConsPlusNormal"/>
        <w:spacing w:before="220"/>
        <w:ind w:firstLine="540"/>
        <w:jc w:val="both"/>
      </w:pPr>
      <w:r>
        <w:t xml:space="preserve">б) </w:t>
      </w:r>
      <w:hyperlink r:id="rId252">
        <w:r>
          <w:rPr>
            <w:color w:val="0000FF"/>
          </w:rPr>
          <w:t>дополнить</w:t>
        </w:r>
      </w:hyperlink>
      <w:r>
        <w:t xml:space="preserve"> пунктом 2.2 следующего содержания:</w:t>
      </w:r>
    </w:p>
    <w:p w:rsidR="007C61A1" w:rsidRDefault="007C61A1">
      <w:pPr>
        <w:pStyle w:val="ConsPlusNormal"/>
        <w:spacing w:before="220"/>
        <w:ind w:firstLine="540"/>
        <w:jc w:val="both"/>
      </w:pPr>
      <w:r>
        <w:t xml:space="preserve">"2.2. </w:t>
      </w:r>
      <w:proofErr w:type="gramStart"/>
      <w:r>
        <w:t>Проект федерального закона об исполнении федерального бюджета за отчетный финансовый год представляется Правительством Российской Федерации в Государственную Думу в соответствии с определяемыми Правительством Российской Федерации правилами обмена документами в электронной форме при организации информационного взаимодействия.".</w:t>
      </w:r>
      <w:proofErr w:type="gramEnd"/>
    </w:p>
    <w:p w:rsidR="007C61A1" w:rsidRDefault="007C61A1">
      <w:pPr>
        <w:pStyle w:val="ConsPlusNormal"/>
        <w:jc w:val="both"/>
      </w:pPr>
    </w:p>
    <w:p w:rsidR="007C61A1" w:rsidRDefault="007C61A1">
      <w:pPr>
        <w:pStyle w:val="ConsPlusTitle"/>
        <w:ind w:firstLine="540"/>
        <w:jc w:val="both"/>
        <w:outlineLvl w:val="0"/>
      </w:pPr>
      <w:r>
        <w:t>Статья 2</w:t>
      </w:r>
    </w:p>
    <w:p w:rsidR="007C61A1" w:rsidRDefault="007C61A1">
      <w:pPr>
        <w:pStyle w:val="ConsPlusNormal"/>
        <w:jc w:val="both"/>
      </w:pPr>
    </w:p>
    <w:p w:rsidR="007C61A1" w:rsidRDefault="007C61A1">
      <w:pPr>
        <w:pStyle w:val="ConsPlusNormal"/>
        <w:ind w:firstLine="540"/>
        <w:jc w:val="both"/>
      </w:pPr>
      <w:r>
        <w:t xml:space="preserve">Внести в Федеральный </w:t>
      </w:r>
      <w:hyperlink r:id="rId253">
        <w:r>
          <w:rPr>
            <w:color w:val="0000FF"/>
          </w:rPr>
          <w:t>закон</w:t>
        </w:r>
      </w:hyperlink>
      <w:r>
        <w:t xml:space="preserve"> от 7 мая 1998 года N 75-ФЗ "О негосударственных пенсионных фондах" (Собрание законодательства Российской Федерации, 1998, N 19, ст. 2071; 2023, N 29, ст. 5317; 2024, N 1, ст. 13) следующие изменения:</w:t>
      </w:r>
    </w:p>
    <w:p w:rsidR="007C61A1" w:rsidRDefault="007C61A1">
      <w:pPr>
        <w:pStyle w:val="ConsPlusNormal"/>
        <w:spacing w:before="220"/>
        <w:ind w:firstLine="540"/>
        <w:jc w:val="both"/>
      </w:pPr>
      <w:r>
        <w:t xml:space="preserve">1) в </w:t>
      </w:r>
      <w:hyperlink r:id="rId254">
        <w:r>
          <w:rPr>
            <w:color w:val="0000FF"/>
          </w:rPr>
          <w:t>абзаце первом пункта 2 статьи 36.44</w:t>
        </w:r>
      </w:hyperlink>
      <w:r>
        <w:t xml:space="preserve"> слова "трех лет" заменить словами "десяти лет";</w:t>
      </w:r>
    </w:p>
    <w:p w:rsidR="007C61A1" w:rsidRDefault="007C61A1">
      <w:pPr>
        <w:pStyle w:val="ConsPlusNormal"/>
        <w:spacing w:before="220"/>
        <w:ind w:firstLine="540"/>
        <w:jc w:val="both"/>
      </w:pPr>
      <w:r>
        <w:t xml:space="preserve">2) </w:t>
      </w:r>
      <w:hyperlink r:id="rId255">
        <w:r>
          <w:rPr>
            <w:color w:val="0000FF"/>
          </w:rPr>
          <w:t>подпункт 2 пункта 1 статьи 36.46</w:t>
        </w:r>
      </w:hyperlink>
      <w:r>
        <w:t xml:space="preserve"> после слов "по формированию долгосрочных сбережений</w:t>
      </w:r>
      <w:proofErr w:type="gramStart"/>
      <w:r>
        <w:t>,"</w:t>
      </w:r>
      <w:proofErr w:type="gramEnd"/>
      <w:r>
        <w:t xml:space="preserve"> дополнить словами "и организации, определенной Правительством Российской Федерации в целях осуществления государственной поддержки формирования долгосрочных сбережений,".</w:t>
      </w:r>
    </w:p>
    <w:p w:rsidR="007C61A1" w:rsidRDefault="007C61A1">
      <w:pPr>
        <w:pStyle w:val="ConsPlusNormal"/>
        <w:jc w:val="both"/>
      </w:pPr>
    </w:p>
    <w:p w:rsidR="007C61A1" w:rsidRDefault="007C61A1">
      <w:pPr>
        <w:pStyle w:val="ConsPlusTitle"/>
        <w:ind w:firstLine="540"/>
        <w:jc w:val="both"/>
        <w:outlineLvl w:val="0"/>
      </w:pPr>
      <w:r>
        <w:t>Статья 3</w:t>
      </w:r>
    </w:p>
    <w:p w:rsidR="007C61A1" w:rsidRDefault="007C61A1">
      <w:pPr>
        <w:pStyle w:val="ConsPlusNormal"/>
        <w:jc w:val="both"/>
      </w:pPr>
    </w:p>
    <w:p w:rsidR="007C61A1" w:rsidRDefault="007C61A1">
      <w:pPr>
        <w:pStyle w:val="ConsPlusNormal"/>
        <w:ind w:firstLine="540"/>
        <w:jc w:val="both"/>
      </w:pPr>
      <w:proofErr w:type="gramStart"/>
      <w:r>
        <w:t xml:space="preserve">Внести в Федеральный </w:t>
      </w:r>
      <w:hyperlink r:id="rId256">
        <w:r>
          <w:rPr>
            <w:color w:val="0000FF"/>
          </w:rPr>
          <w:t>закон</w:t>
        </w:r>
      </w:hyperlink>
      <w:r>
        <w:t xml:space="preserve"> от 21 июля 2005 года N 115-ФЗ "О концессионных соглашениях" (Собрание законодательства Российской Федерации, 2005, N 30, ст. 3126; 2007, N 46, ст. 5557; N 50, ст. 6245; 2008, N 27, ст. 3126; 2010, N 27, ст. 3436; 2011, N 30, ст. 4594; N 50, ст. 7359;</w:t>
      </w:r>
      <w:proofErr w:type="gramEnd"/>
      <w:r>
        <w:t xml:space="preserve"> </w:t>
      </w:r>
      <w:proofErr w:type="gramStart"/>
      <w:r>
        <w:t>2012, N 18, ст. 2130; 2014, N 30, ст. 4266; 2015, N 48, ст. 6724; 2016, N 1, ст. 11, 80; N 27, ст. 4208; 2018, N 27, ст. 3956; N 31, ст. 4850; N 32, ст. 5105; 2021, N 27, ст. 5179; 2022, N 18, ст. 3012; N 29, ст. 5287;</w:t>
      </w:r>
      <w:proofErr w:type="gramEnd"/>
      <w:r>
        <w:t xml:space="preserve"> </w:t>
      </w:r>
      <w:proofErr w:type="gramStart"/>
      <w:r>
        <w:t>2023, N 29, ст. 5314; N 32, ст. 6150) следующие изменения:</w:t>
      </w:r>
      <w:proofErr w:type="gramEnd"/>
    </w:p>
    <w:p w:rsidR="007C61A1" w:rsidRDefault="007C61A1">
      <w:pPr>
        <w:pStyle w:val="ConsPlusNormal"/>
        <w:spacing w:before="220"/>
        <w:ind w:firstLine="540"/>
        <w:jc w:val="both"/>
      </w:pPr>
      <w:r>
        <w:t xml:space="preserve">1) </w:t>
      </w:r>
      <w:hyperlink r:id="rId257">
        <w:r>
          <w:rPr>
            <w:color w:val="0000FF"/>
          </w:rPr>
          <w:t>статью 4</w:t>
        </w:r>
      </w:hyperlink>
      <w:r>
        <w:t xml:space="preserve"> дополнить частью 8 следующего содержания:</w:t>
      </w:r>
    </w:p>
    <w:p w:rsidR="007C61A1" w:rsidRDefault="007C61A1">
      <w:pPr>
        <w:pStyle w:val="ConsPlusNormal"/>
        <w:spacing w:before="220"/>
        <w:ind w:firstLine="540"/>
        <w:jc w:val="both"/>
      </w:pPr>
      <w:r>
        <w:t>"8. Федеральный орган исполнительной власти, осуществляющий в соответствии с законодательством Российской Федерации функции по выработке государственной политики и нормативно-правовому регулированию в сфере бюджетной деятельности, размещает реестр обязательств, возникающих при исполнении концессионных соглашений</w:t>
      </w:r>
      <w:proofErr w:type="gramStart"/>
      <w:r>
        <w:t>.";</w:t>
      </w:r>
    </w:p>
    <w:p w:rsidR="007C61A1" w:rsidRDefault="007C61A1">
      <w:pPr>
        <w:pStyle w:val="ConsPlusNormal"/>
        <w:spacing w:before="220"/>
        <w:ind w:firstLine="540"/>
        <w:jc w:val="both"/>
      </w:pPr>
      <w:proofErr w:type="gramEnd"/>
      <w:r>
        <w:t xml:space="preserve">2) </w:t>
      </w:r>
      <w:hyperlink r:id="rId258">
        <w:r>
          <w:rPr>
            <w:color w:val="0000FF"/>
          </w:rPr>
          <w:t>главу 1</w:t>
        </w:r>
      </w:hyperlink>
      <w:r>
        <w:t xml:space="preserve"> дополнить статьей 17.1 следующего содержания:</w:t>
      </w:r>
    </w:p>
    <w:p w:rsidR="007C61A1" w:rsidRDefault="007C61A1">
      <w:pPr>
        <w:pStyle w:val="ConsPlusNormal"/>
        <w:jc w:val="both"/>
      </w:pPr>
    </w:p>
    <w:p w:rsidR="007C61A1" w:rsidRDefault="007C61A1">
      <w:pPr>
        <w:pStyle w:val="ConsPlusNormal"/>
        <w:ind w:firstLine="540"/>
        <w:jc w:val="both"/>
      </w:pPr>
      <w:r>
        <w:t>"Статья 17.1. Реестр обязательств, возникающих при исполнении концессионных соглашений</w:t>
      </w:r>
    </w:p>
    <w:p w:rsidR="007C61A1" w:rsidRDefault="007C61A1">
      <w:pPr>
        <w:pStyle w:val="ConsPlusNormal"/>
        <w:jc w:val="both"/>
      </w:pPr>
    </w:p>
    <w:p w:rsidR="007C61A1" w:rsidRDefault="007C61A1">
      <w:pPr>
        <w:pStyle w:val="ConsPlusNormal"/>
        <w:ind w:firstLine="540"/>
        <w:jc w:val="both"/>
      </w:pPr>
      <w:r>
        <w:t xml:space="preserve">1. </w:t>
      </w:r>
      <w:proofErr w:type="gramStart"/>
      <w:r>
        <w:t>Реестр обязательств, возникающих при исполнении концессионных соглашений, включает обязательства перед юридическими лицами (индивидуальными предпринимателями) и формируется на основании сведений о реализуемых и реализованных на территории Российской Федерации концессионных соглашениях.</w:t>
      </w:r>
      <w:proofErr w:type="gramEnd"/>
      <w:r>
        <w:t xml:space="preserve"> Указанные сведения предоставляются субъектами Российской Федерации в порядке, установленном бюджетным законодательством Российской Федерации.</w:t>
      </w:r>
    </w:p>
    <w:p w:rsidR="007C61A1" w:rsidRDefault="007C61A1">
      <w:pPr>
        <w:pStyle w:val="ConsPlusNormal"/>
        <w:spacing w:before="220"/>
        <w:ind w:firstLine="540"/>
        <w:jc w:val="both"/>
      </w:pPr>
      <w:r>
        <w:t>2. Перечень сведений об обязательствах, возникающих при исполнении концессионных соглашений, и порядок ведения реестра обязательств, возникающих при исполнении концессионных соглашений, устанавливаются Правительством Российской Федерации</w:t>
      </w:r>
      <w:proofErr w:type="gramStart"/>
      <w:r>
        <w:t>.".</w:t>
      </w:r>
      <w:proofErr w:type="gramEnd"/>
    </w:p>
    <w:p w:rsidR="007C61A1" w:rsidRDefault="007C61A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C61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61A1" w:rsidRDefault="007C61A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61A1" w:rsidRDefault="007C61A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61A1" w:rsidRDefault="007C61A1">
            <w:pPr>
              <w:pStyle w:val="ConsPlusNormal"/>
              <w:jc w:val="both"/>
            </w:pPr>
            <w:proofErr w:type="spellStart"/>
            <w:r>
              <w:rPr>
                <w:color w:val="392C69"/>
              </w:rPr>
              <w:t>КонсультантПлюс</w:t>
            </w:r>
            <w:proofErr w:type="spellEnd"/>
            <w:r>
              <w:rPr>
                <w:color w:val="392C69"/>
              </w:rPr>
              <w:t>: примечание.</w:t>
            </w:r>
          </w:p>
          <w:p w:rsidR="007C61A1" w:rsidRDefault="007C61A1">
            <w:pPr>
              <w:pStyle w:val="ConsPlusNormal"/>
              <w:jc w:val="both"/>
            </w:pPr>
            <w:r>
              <w:rPr>
                <w:color w:val="392C69"/>
              </w:rPr>
              <w:t xml:space="preserve">Ст. 4 </w:t>
            </w:r>
            <w:hyperlink w:anchor="P508">
              <w:r>
                <w:rPr>
                  <w:color w:val="0000FF"/>
                </w:rPr>
                <w:t>вступает</w:t>
              </w:r>
            </w:hyperlink>
            <w:r>
              <w:rPr>
                <w:color w:val="392C69"/>
              </w:rPr>
              <w:t xml:space="preserve"> в силу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7C61A1" w:rsidRDefault="007C61A1">
            <w:pPr>
              <w:pStyle w:val="ConsPlusNormal"/>
            </w:pPr>
          </w:p>
        </w:tc>
      </w:tr>
    </w:tbl>
    <w:p w:rsidR="007C61A1" w:rsidRDefault="007C61A1">
      <w:pPr>
        <w:pStyle w:val="ConsPlusTitle"/>
        <w:spacing w:before="280"/>
        <w:ind w:firstLine="540"/>
        <w:jc w:val="both"/>
        <w:outlineLvl w:val="0"/>
      </w:pPr>
      <w:bookmarkStart w:id="12" w:name="P419"/>
      <w:bookmarkEnd w:id="12"/>
      <w:r>
        <w:t>Статья 4</w:t>
      </w:r>
    </w:p>
    <w:p w:rsidR="007C61A1" w:rsidRDefault="007C61A1">
      <w:pPr>
        <w:pStyle w:val="ConsPlusNormal"/>
        <w:jc w:val="both"/>
      </w:pPr>
    </w:p>
    <w:p w:rsidR="007C61A1" w:rsidRDefault="007C61A1">
      <w:pPr>
        <w:pStyle w:val="ConsPlusNormal"/>
        <w:ind w:firstLine="540"/>
        <w:jc w:val="both"/>
      </w:pPr>
      <w:hyperlink r:id="rId259">
        <w:r>
          <w:rPr>
            <w:color w:val="0000FF"/>
          </w:rPr>
          <w:t>Пункт 2 части 6 статьи 6.2</w:t>
        </w:r>
      </w:hyperlink>
      <w:r>
        <w:t xml:space="preserve"> Федерального закона от 22 июля 2005 года N 116-ФЗ "Об особых экономических зонах в Российской Федерации" (Собрание законодательства Российской Федерации, 2005, N 30, ст. 3127; 2023, N 32, ст. 6180) изложить в следующей редакции:</w:t>
      </w:r>
    </w:p>
    <w:p w:rsidR="007C61A1" w:rsidRDefault="007C61A1">
      <w:pPr>
        <w:pStyle w:val="ConsPlusNormal"/>
        <w:spacing w:before="220"/>
        <w:ind w:firstLine="540"/>
        <w:jc w:val="both"/>
      </w:pPr>
      <w:r>
        <w:t>"2) производство и переработка подакцизных товаров (за исключением производства легковых автомобилей, мотоциклов, производства и переработки этана, сжиженных углеводородных газов, стали жидкой, фармацевтической субстанции спирта этилового, лекарственных средств, природного газа, полученного для производства аммиака)</w:t>
      </w:r>
      <w:proofErr w:type="gramStart"/>
      <w:r>
        <w:t>."</w:t>
      </w:r>
      <w:proofErr w:type="gramEnd"/>
      <w:r>
        <w:t>.</w:t>
      </w:r>
    </w:p>
    <w:p w:rsidR="007C61A1" w:rsidRDefault="007C61A1">
      <w:pPr>
        <w:pStyle w:val="ConsPlusNormal"/>
        <w:jc w:val="both"/>
      </w:pPr>
    </w:p>
    <w:p w:rsidR="007C61A1" w:rsidRDefault="007C61A1">
      <w:pPr>
        <w:pStyle w:val="ConsPlusTitle"/>
        <w:ind w:firstLine="540"/>
        <w:jc w:val="both"/>
        <w:outlineLvl w:val="0"/>
      </w:pPr>
      <w:r>
        <w:t>Статья 5</w:t>
      </w:r>
    </w:p>
    <w:p w:rsidR="007C61A1" w:rsidRDefault="007C61A1">
      <w:pPr>
        <w:pStyle w:val="ConsPlusNormal"/>
        <w:jc w:val="both"/>
      </w:pPr>
    </w:p>
    <w:p w:rsidR="007C61A1" w:rsidRDefault="007C61A1">
      <w:pPr>
        <w:pStyle w:val="ConsPlusNormal"/>
        <w:ind w:firstLine="540"/>
        <w:jc w:val="both"/>
      </w:pPr>
      <w:proofErr w:type="gramStart"/>
      <w:r>
        <w:t xml:space="preserve">В </w:t>
      </w:r>
      <w:hyperlink r:id="rId260">
        <w:r>
          <w:rPr>
            <w:color w:val="0000FF"/>
          </w:rPr>
          <w:t>части 9 статьи 7</w:t>
        </w:r>
      </w:hyperlink>
      <w:r>
        <w:t xml:space="preserve"> Федерального закона от 9 апреля 2009 года N 58-ФЗ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2009, N 15, ст. 1780; N 51, ст. 6151; 2010, N 40, ст. 4971; 2011, N 49, ст. 7039;</w:t>
      </w:r>
      <w:proofErr w:type="gramEnd"/>
      <w:r>
        <w:t xml:space="preserve"> 2015, N 40, ст. 5468; 2017, N 49, ст. 7317; 2019, N 31, ст. 4437; 2023, N 1, ст. 9) слова "2026 года" заменить словами "2027 года".</w:t>
      </w:r>
    </w:p>
    <w:p w:rsidR="007C61A1" w:rsidRDefault="007C61A1">
      <w:pPr>
        <w:pStyle w:val="ConsPlusNormal"/>
        <w:jc w:val="both"/>
      </w:pPr>
    </w:p>
    <w:p w:rsidR="007C61A1" w:rsidRDefault="007C61A1">
      <w:pPr>
        <w:pStyle w:val="ConsPlusTitle"/>
        <w:ind w:firstLine="540"/>
        <w:jc w:val="both"/>
        <w:outlineLvl w:val="0"/>
      </w:pPr>
      <w:r>
        <w:t>Статья 6</w:t>
      </w:r>
    </w:p>
    <w:p w:rsidR="007C61A1" w:rsidRDefault="007C61A1">
      <w:pPr>
        <w:pStyle w:val="ConsPlusNormal"/>
        <w:jc w:val="both"/>
      </w:pPr>
    </w:p>
    <w:p w:rsidR="007C61A1" w:rsidRDefault="007C61A1">
      <w:pPr>
        <w:pStyle w:val="ConsPlusNormal"/>
        <w:ind w:firstLine="540"/>
        <w:jc w:val="both"/>
      </w:pPr>
      <w:hyperlink r:id="rId261">
        <w:proofErr w:type="gramStart"/>
        <w:r>
          <w:rPr>
            <w:color w:val="0000FF"/>
          </w:rPr>
          <w:t>Статью 30</w:t>
        </w:r>
      </w:hyperlink>
      <w: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49, ст. 6409; 2011, N 30, ст. 4587; N 49, ст. 7039;</w:t>
      </w:r>
      <w:proofErr w:type="gramEnd"/>
      <w:r>
        <w:t xml:space="preserve"> </w:t>
      </w:r>
      <w:proofErr w:type="gramStart"/>
      <w:r>
        <w:t>2013, N 19, ст. 2331; N 52, ст. 6983; 2014, N 40, ст. 5314; 2015, N 45, ст. 6202; 2016, N 1, ст. 26; N 49, ст. 6844; 2017, N 49, ст. 7319; 2019, N 30, ст. 4139; 2021, N 9, ст. 1467; 2022, N 48, ст. 8315) дополнить частью 16.2 следующего содержания:</w:t>
      </w:r>
      <w:proofErr w:type="gramEnd"/>
    </w:p>
    <w:p w:rsidR="007C61A1" w:rsidRDefault="007C61A1">
      <w:pPr>
        <w:pStyle w:val="ConsPlusNormal"/>
        <w:spacing w:before="220"/>
        <w:ind w:firstLine="540"/>
        <w:jc w:val="both"/>
      </w:pPr>
      <w:r>
        <w:t xml:space="preserve">"16.2. </w:t>
      </w:r>
      <w:proofErr w:type="gramStart"/>
      <w:r>
        <w:t>Бюджетные учреждения могут осуществлять компенсацию расходов получателям средств бюджета субъекта Российской Федерации, бюджетным учреждениям, являющимся заказчиками, заключившими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контракты со встречными инвестиционными обязательствами, на основании соглашений о компенсации расходов, заключаемых с указанными получателями средств бюджета субъекта Российской Федерации, бюджетными учреждениями</w:t>
      </w:r>
      <w:proofErr w:type="gramEnd"/>
      <w:r>
        <w:t xml:space="preserve"> в порядке, установленном высшим исполнительным органом субъекта Российской Федерации</w:t>
      </w:r>
      <w:proofErr w:type="gramStart"/>
      <w:r>
        <w:t>.".</w:t>
      </w:r>
      <w:proofErr w:type="gramEnd"/>
    </w:p>
    <w:p w:rsidR="007C61A1" w:rsidRDefault="007C61A1">
      <w:pPr>
        <w:pStyle w:val="ConsPlusNormal"/>
        <w:jc w:val="both"/>
      </w:pPr>
    </w:p>
    <w:p w:rsidR="007C61A1" w:rsidRDefault="007C61A1">
      <w:pPr>
        <w:pStyle w:val="ConsPlusTitle"/>
        <w:ind w:firstLine="540"/>
        <w:jc w:val="both"/>
        <w:outlineLvl w:val="0"/>
      </w:pPr>
      <w:r>
        <w:t>Статья 7</w:t>
      </w:r>
    </w:p>
    <w:p w:rsidR="007C61A1" w:rsidRDefault="007C61A1">
      <w:pPr>
        <w:pStyle w:val="ConsPlusNormal"/>
        <w:jc w:val="both"/>
      </w:pPr>
    </w:p>
    <w:p w:rsidR="007C61A1" w:rsidRDefault="007C61A1">
      <w:pPr>
        <w:pStyle w:val="ConsPlusNormal"/>
        <w:ind w:firstLine="540"/>
        <w:jc w:val="both"/>
      </w:pPr>
      <w:r>
        <w:t xml:space="preserve">Внести в Федеральный </w:t>
      </w:r>
      <w:hyperlink r:id="rId262">
        <w:r>
          <w:rPr>
            <w:color w:val="0000FF"/>
          </w:rPr>
          <w:t>закон</w:t>
        </w:r>
      </w:hyperlink>
      <w:r>
        <w:t xml:space="preserve"> от 28 июня 2014 года N 172-ФЗ "О стратегическом планировании в Российской Федерации" (Собрание законодательства Российской Федерации, 2014, N 26, ст. 3378; 2016, N 27, ст. 4210; 2017, N 45, ст. 6573; 2018, N 1, ст. 91) следующие изменения:</w:t>
      </w:r>
    </w:p>
    <w:p w:rsidR="007C61A1" w:rsidRDefault="007C61A1">
      <w:pPr>
        <w:pStyle w:val="ConsPlusNormal"/>
        <w:spacing w:before="220"/>
        <w:ind w:firstLine="540"/>
        <w:jc w:val="both"/>
      </w:pPr>
      <w:r>
        <w:t xml:space="preserve">1) </w:t>
      </w:r>
      <w:hyperlink r:id="rId263">
        <w:r>
          <w:rPr>
            <w:color w:val="0000FF"/>
          </w:rPr>
          <w:t>статью 3</w:t>
        </w:r>
      </w:hyperlink>
      <w:r>
        <w:t xml:space="preserve"> дополнить пунктом 30.1 следующего содержания:</w:t>
      </w:r>
    </w:p>
    <w:p w:rsidR="007C61A1" w:rsidRDefault="007C61A1">
      <w:pPr>
        <w:pStyle w:val="ConsPlusNormal"/>
        <w:spacing w:before="220"/>
        <w:ind w:firstLine="540"/>
        <w:jc w:val="both"/>
      </w:pPr>
      <w:proofErr w:type="gramStart"/>
      <w:r>
        <w:t xml:space="preserve">"30.1) национальный проект - документ стратегического планирования, содержащий комплекс планируемых мероприятий, направленных на получение уникальных результатов в условиях временных и ресурсных ограничений и обеспечивающих достижение национальных целей развития Российской Федерации и их целевых показателей, определенных Президентом </w:t>
      </w:r>
      <w:r>
        <w:lastRenderedPageBreak/>
        <w:t>Российской Федерации, а также иных общественно значимых результатов, задач и их показателей по решениям Президента Российской Федерации, уполномоченного Президентом Российской Федерации координационного органа;";</w:t>
      </w:r>
      <w:proofErr w:type="gramEnd"/>
    </w:p>
    <w:p w:rsidR="007C61A1" w:rsidRDefault="007C61A1">
      <w:pPr>
        <w:pStyle w:val="ConsPlusNormal"/>
        <w:spacing w:before="220"/>
        <w:ind w:firstLine="540"/>
        <w:jc w:val="both"/>
      </w:pPr>
      <w:r>
        <w:t xml:space="preserve">2) </w:t>
      </w:r>
      <w:hyperlink r:id="rId264">
        <w:r>
          <w:rPr>
            <w:color w:val="0000FF"/>
          </w:rPr>
          <w:t>часть 13 статьи 7</w:t>
        </w:r>
      </w:hyperlink>
      <w:r>
        <w:t xml:space="preserve"> после слов "срокам реализации" дополнить словами "национальных проектов</w:t>
      </w:r>
      <w:proofErr w:type="gramStart"/>
      <w:r>
        <w:t>,"</w:t>
      </w:r>
      <w:proofErr w:type="gramEnd"/>
      <w:r>
        <w:t>;</w:t>
      </w:r>
    </w:p>
    <w:p w:rsidR="007C61A1" w:rsidRDefault="007C61A1">
      <w:pPr>
        <w:pStyle w:val="ConsPlusNormal"/>
        <w:spacing w:before="220"/>
        <w:ind w:firstLine="540"/>
        <w:jc w:val="both"/>
      </w:pPr>
      <w:r>
        <w:t xml:space="preserve">3) </w:t>
      </w:r>
      <w:hyperlink r:id="rId265">
        <w:r>
          <w:rPr>
            <w:color w:val="0000FF"/>
          </w:rPr>
          <w:t>пункт 4 части 3 статьи 11</w:t>
        </w:r>
      </w:hyperlink>
      <w:r>
        <w:t xml:space="preserve"> дополнить подпунктом "а.1" следующего содержания:</w:t>
      </w:r>
    </w:p>
    <w:p w:rsidR="007C61A1" w:rsidRDefault="007C61A1">
      <w:pPr>
        <w:pStyle w:val="ConsPlusNormal"/>
        <w:spacing w:before="220"/>
        <w:ind w:firstLine="540"/>
        <w:jc w:val="both"/>
      </w:pPr>
      <w:r>
        <w:t>"а.1) национальные проекты</w:t>
      </w:r>
      <w:proofErr w:type="gramStart"/>
      <w:r>
        <w:t>;"</w:t>
      </w:r>
      <w:proofErr w:type="gramEnd"/>
      <w:r>
        <w:t>;</w:t>
      </w:r>
    </w:p>
    <w:p w:rsidR="007C61A1" w:rsidRDefault="007C61A1">
      <w:pPr>
        <w:pStyle w:val="ConsPlusNormal"/>
        <w:spacing w:before="220"/>
        <w:ind w:firstLine="540"/>
        <w:jc w:val="both"/>
      </w:pPr>
      <w:r>
        <w:t xml:space="preserve">4) </w:t>
      </w:r>
      <w:hyperlink r:id="rId266">
        <w:r>
          <w:rPr>
            <w:color w:val="0000FF"/>
          </w:rPr>
          <w:t>дополнить</w:t>
        </w:r>
      </w:hyperlink>
      <w:r>
        <w:t xml:space="preserve"> статьей 27.1 следующего содержания:</w:t>
      </w:r>
    </w:p>
    <w:p w:rsidR="007C61A1" w:rsidRDefault="007C61A1">
      <w:pPr>
        <w:pStyle w:val="ConsPlusNormal"/>
        <w:jc w:val="both"/>
      </w:pPr>
    </w:p>
    <w:p w:rsidR="007C61A1" w:rsidRDefault="007C61A1">
      <w:pPr>
        <w:pStyle w:val="ConsPlusNormal"/>
        <w:ind w:firstLine="540"/>
        <w:jc w:val="both"/>
      </w:pPr>
      <w:r>
        <w:t>"Статья 27.1. Национальные проекты</w:t>
      </w:r>
    </w:p>
    <w:p w:rsidR="007C61A1" w:rsidRDefault="007C61A1">
      <w:pPr>
        <w:pStyle w:val="ConsPlusNormal"/>
        <w:jc w:val="both"/>
      </w:pPr>
    </w:p>
    <w:p w:rsidR="007C61A1" w:rsidRDefault="007C61A1">
      <w:pPr>
        <w:pStyle w:val="ConsPlusNormal"/>
        <w:ind w:firstLine="540"/>
        <w:jc w:val="both"/>
      </w:pPr>
      <w:r>
        <w:t>1. Национальные проекты и период их реализации определяются Президентом Российской Федерации. При необходимости перечень национальных проектов формируется уполномоченным Президентом Российской Федерации координационным органом.</w:t>
      </w:r>
    </w:p>
    <w:p w:rsidR="007C61A1" w:rsidRDefault="007C61A1">
      <w:pPr>
        <w:pStyle w:val="ConsPlusNormal"/>
        <w:spacing w:before="220"/>
        <w:ind w:firstLine="540"/>
        <w:jc w:val="both"/>
      </w:pPr>
      <w:r>
        <w:t>2. Национальные проекты разрабатываются федеральными органами исполнительной власти (иными государственными органами, организациями) для достижения национальных целей развития Российской Федерации и их целевых показателей, определенных Президентом Российской Федерации, а также иных общественно значимых результатов, задач и их показателей по решениям Президента Российской Федерации, уполномоченного Президентом Российской Федерации координационного органа.</w:t>
      </w:r>
    </w:p>
    <w:p w:rsidR="007C61A1" w:rsidRDefault="007C61A1">
      <w:pPr>
        <w:pStyle w:val="ConsPlusNormal"/>
        <w:spacing w:before="220"/>
        <w:ind w:firstLine="540"/>
        <w:jc w:val="both"/>
      </w:pPr>
      <w:r>
        <w:t>3. Национальные проекты включают в себя федеральные проекты, обеспечивающие достижение целей, показателей, общественно значимых результатов и решение иных задач национальных проектов и являющиеся структурными элементами государственных программ Российской Федерации.</w:t>
      </w:r>
    </w:p>
    <w:p w:rsidR="007C61A1" w:rsidRDefault="007C61A1">
      <w:pPr>
        <w:pStyle w:val="ConsPlusNormal"/>
        <w:spacing w:before="220"/>
        <w:ind w:firstLine="540"/>
        <w:jc w:val="both"/>
      </w:pPr>
      <w:r>
        <w:t>4. Паспорта национальных проектов утверждаются уполномоченным Президентом Российской Федерации координационным органом.</w:t>
      </w:r>
    </w:p>
    <w:p w:rsidR="007C61A1" w:rsidRDefault="007C61A1">
      <w:pPr>
        <w:pStyle w:val="ConsPlusNormal"/>
        <w:spacing w:before="220"/>
        <w:ind w:firstLine="540"/>
        <w:jc w:val="both"/>
      </w:pPr>
      <w:r>
        <w:t>5. Порядок разработки, реализации и завершения национальных проектов определяется Правительством Российской Федерации.</w:t>
      </w:r>
    </w:p>
    <w:p w:rsidR="007C61A1" w:rsidRDefault="007C61A1">
      <w:pPr>
        <w:pStyle w:val="ConsPlusNormal"/>
        <w:spacing w:before="220"/>
        <w:ind w:firstLine="540"/>
        <w:jc w:val="both"/>
      </w:pPr>
      <w:r>
        <w:t>6. Параметры финансового обеспечения национальных проектов за счет внебюджетных источников планируются в порядке, установленном Правительством Российской Федерации</w:t>
      </w:r>
      <w:proofErr w:type="gramStart"/>
      <w:r>
        <w:t>.";</w:t>
      </w:r>
    </w:p>
    <w:p w:rsidR="007C61A1" w:rsidRDefault="007C61A1">
      <w:pPr>
        <w:pStyle w:val="ConsPlusNormal"/>
        <w:jc w:val="both"/>
      </w:pPr>
    </w:p>
    <w:p w:rsidR="007C61A1" w:rsidRDefault="007C61A1">
      <w:pPr>
        <w:pStyle w:val="ConsPlusNormal"/>
        <w:ind w:firstLine="540"/>
        <w:jc w:val="both"/>
      </w:pPr>
      <w:proofErr w:type="gramEnd"/>
      <w:r>
        <w:t xml:space="preserve">5) в </w:t>
      </w:r>
      <w:hyperlink r:id="rId267">
        <w:r>
          <w:rPr>
            <w:color w:val="0000FF"/>
          </w:rPr>
          <w:t>статье 28</w:t>
        </w:r>
      </w:hyperlink>
      <w:r>
        <w:t>:</w:t>
      </w:r>
    </w:p>
    <w:p w:rsidR="007C61A1" w:rsidRDefault="007C61A1">
      <w:pPr>
        <w:pStyle w:val="ConsPlusNormal"/>
        <w:spacing w:before="220"/>
        <w:ind w:firstLine="540"/>
        <w:jc w:val="both"/>
      </w:pPr>
      <w:r>
        <w:t xml:space="preserve">а) в </w:t>
      </w:r>
      <w:hyperlink r:id="rId268">
        <w:r>
          <w:rPr>
            <w:color w:val="0000FF"/>
          </w:rPr>
          <w:t>части 1</w:t>
        </w:r>
      </w:hyperlink>
      <w:r>
        <w:t xml:space="preserve"> слова "исполнительной власти для достижения" заменить словами "исполнительной власти (иными государственными органами, организациями) для достижения национальных целей развития Российской Федерации</w:t>
      </w:r>
      <w:proofErr w:type="gramStart"/>
      <w:r>
        <w:t>,"</w:t>
      </w:r>
      <w:proofErr w:type="gramEnd"/>
      <w:r>
        <w:t>;</w:t>
      </w:r>
    </w:p>
    <w:p w:rsidR="007C61A1" w:rsidRDefault="007C61A1">
      <w:pPr>
        <w:pStyle w:val="ConsPlusNormal"/>
        <w:spacing w:before="220"/>
        <w:ind w:firstLine="540"/>
        <w:jc w:val="both"/>
      </w:pPr>
      <w:r>
        <w:t xml:space="preserve">б) </w:t>
      </w:r>
      <w:hyperlink r:id="rId269">
        <w:r>
          <w:rPr>
            <w:color w:val="0000FF"/>
          </w:rPr>
          <w:t>часть 3</w:t>
        </w:r>
      </w:hyperlink>
      <w:r>
        <w:t xml:space="preserve"> признать утратившей силу;</w:t>
      </w:r>
    </w:p>
    <w:p w:rsidR="007C61A1" w:rsidRDefault="007C61A1">
      <w:pPr>
        <w:pStyle w:val="ConsPlusNormal"/>
        <w:spacing w:before="220"/>
        <w:ind w:firstLine="540"/>
        <w:jc w:val="both"/>
      </w:pPr>
      <w:r>
        <w:t xml:space="preserve">в) </w:t>
      </w:r>
      <w:hyperlink r:id="rId270">
        <w:r>
          <w:rPr>
            <w:color w:val="0000FF"/>
          </w:rPr>
          <w:t>дополнить</w:t>
        </w:r>
      </w:hyperlink>
      <w:r>
        <w:t xml:space="preserve"> частью 7.1 следующего содержания:</w:t>
      </w:r>
    </w:p>
    <w:p w:rsidR="007C61A1" w:rsidRDefault="007C61A1">
      <w:pPr>
        <w:pStyle w:val="ConsPlusNormal"/>
        <w:spacing w:before="220"/>
        <w:ind w:firstLine="540"/>
        <w:jc w:val="both"/>
      </w:pPr>
      <w:r>
        <w:t>"7.1. Параметры финансового обеспечения государственных программ Российской Федерации за счет внебюджетных источников планируются в порядке, установленном Правительством Российской Федерации</w:t>
      </w:r>
      <w:proofErr w:type="gramStart"/>
      <w:r>
        <w:t>.".</w:t>
      </w:r>
      <w:proofErr w:type="gramEnd"/>
    </w:p>
    <w:p w:rsidR="007C61A1" w:rsidRDefault="007C61A1">
      <w:pPr>
        <w:pStyle w:val="ConsPlusNormal"/>
        <w:jc w:val="both"/>
      </w:pPr>
    </w:p>
    <w:p w:rsidR="007C61A1" w:rsidRDefault="007C61A1">
      <w:pPr>
        <w:pStyle w:val="ConsPlusTitle"/>
        <w:ind w:firstLine="540"/>
        <w:jc w:val="both"/>
        <w:outlineLvl w:val="0"/>
      </w:pPr>
      <w:r>
        <w:t>Статья 8</w:t>
      </w:r>
    </w:p>
    <w:p w:rsidR="007C61A1" w:rsidRDefault="007C61A1">
      <w:pPr>
        <w:pStyle w:val="ConsPlusNormal"/>
        <w:jc w:val="both"/>
      </w:pPr>
    </w:p>
    <w:p w:rsidR="007C61A1" w:rsidRDefault="007C61A1">
      <w:pPr>
        <w:pStyle w:val="ConsPlusNormal"/>
        <w:ind w:firstLine="540"/>
        <w:jc w:val="both"/>
      </w:pPr>
      <w:proofErr w:type="gramStart"/>
      <w:r>
        <w:lastRenderedPageBreak/>
        <w:t xml:space="preserve">Внести в Федеральный </w:t>
      </w:r>
      <w:hyperlink r:id="rId271">
        <w:r>
          <w:rPr>
            <w:color w:val="0000FF"/>
          </w:rPr>
          <w:t>закон</w:t>
        </w:r>
      </w:hyperlink>
      <w:r>
        <w:t xml:space="preserve"> от 13 июля 2015 года N 224-ФЗ "О государственно-частном партнерстве, </w:t>
      </w:r>
      <w:proofErr w:type="spellStart"/>
      <w:r>
        <w:t>муниципально</w:t>
      </w:r>
      <w:proofErr w:type="spellEnd"/>
      <w:r>
        <w:t>-частном партнерстве в Российской Федерации и внесении изменений в отдельные законодательные акты Российской Федерации" (Собрание законодательства Российской Федерации, 2015, N 29, ст. 4350; 2016, N 1, ст. 11; N 27, ст. 4293; 2018, N 27, ст. 3948, 3956;</w:t>
      </w:r>
      <w:proofErr w:type="gramEnd"/>
      <w:r>
        <w:t xml:space="preserve"> </w:t>
      </w:r>
      <w:proofErr w:type="gramStart"/>
      <w:r>
        <w:t>N 31, ст. 4850; 2021, N 1, ст. 3; 2022, N 1, ст. 58; N 18, ст. 3012; N 24, ст. 3914; 2023, N 29, ст. 5314; N 32, ст. 6150) следующие изменения:</w:t>
      </w:r>
      <w:proofErr w:type="gramEnd"/>
    </w:p>
    <w:p w:rsidR="007C61A1" w:rsidRDefault="007C61A1">
      <w:pPr>
        <w:pStyle w:val="ConsPlusNormal"/>
        <w:spacing w:before="220"/>
        <w:ind w:firstLine="540"/>
        <w:jc w:val="both"/>
      </w:pPr>
      <w:r>
        <w:t xml:space="preserve">1) </w:t>
      </w:r>
      <w:hyperlink r:id="rId272">
        <w:r>
          <w:rPr>
            <w:color w:val="0000FF"/>
          </w:rPr>
          <w:t>статью 7</w:t>
        </w:r>
      </w:hyperlink>
      <w:r>
        <w:t xml:space="preserve"> дополнить частью 8 следующего содержания:</w:t>
      </w:r>
    </w:p>
    <w:p w:rsidR="007C61A1" w:rsidRDefault="007C61A1">
      <w:pPr>
        <w:pStyle w:val="ConsPlusNormal"/>
        <w:spacing w:before="220"/>
        <w:ind w:firstLine="540"/>
        <w:jc w:val="both"/>
      </w:pPr>
      <w:r>
        <w:t xml:space="preserve">"8. Федеральный орган исполнительной власти, осуществляющий в соответствии с законодательством Российской Федерации функции по выработке государственной политики и нормативно-правовому регулированию в сфере бюджетной деятельности, размещает реестр обязательств, возникающих при исполнении соглашений о государственно-частном партнерстве, соглашений о </w:t>
      </w:r>
      <w:proofErr w:type="spellStart"/>
      <w:r>
        <w:t>муниципально</w:t>
      </w:r>
      <w:proofErr w:type="spellEnd"/>
      <w:r>
        <w:t>-частном партнерстве</w:t>
      </w:r>
      <w:proofErr w:type="gramStart"/>
      <w:r>
        <w:t>.";</w:t>
      </w:r>
    </w:p>
    <w:p w:rsidR="007C61A1" w:rsidRDefault="007C61A1">
      <w:pPr>
        <w:pStyle w:val="ConsPlusNormal"/>
        <w:spacing w:before="220"/>
        <w:ind w:firstLine="540"/>
        <w:jc w:val="both"/>
      </w:pPr>
      <w:proofErr w:type="gramEnd"/>
      <w:r>
        <w:t xml:space="preserve">2) </w:t>
      </w:r>
      <w:hyperlink r:id="rId273">
        <w:r>
          <w:rPr>
            <w:color w:val="0000FF"/>
          </w:rPr>
          <w:t>дополнить</w:t>
        </w:r>
      </w:hyperlink>
      <w:r>
        <w:t xml:space="preserve"> статьей 17.1 следующего содержания:</w:t>
      </w:r>
    </w:p>
    <w:p w:rsidR="007C61A1" w:rsidRDefault="007C61A1">
      <w:pPr>
        <w:pStyle w:val="ConsPlusNormal"/>
        <w:jc w:val="both"/>
      </w:pPr>
    </w:p>
    <w:p w:rsidR="007C61A1" w:rsidRDefault="007C61A1">
      <w:pPr>
        <w:pStyle w:val="ConsPlusNormal"/>
        <w:ind w:firstLine="540"/>
        <w:jc w:val="both"/>
      </w:pPr>
      <w:r>
        <w:t xml:space="preserve">"Статья 17.1. Реестр обязательств, возникающих при исполнении соглашений о государственно-частном партнерстве, соглашений о </w:t>
      </w:r>
      <w:proofErr w:type="spellStart"/>
      <w:r>
        <w:t>муниципально</w:t>
      </w:r>
      <w:proofErr w:type="spellEnd"/>
      <w:r>
        <w:t>-частном партнерстве</w:t>
      </w:r>
    </w:p>
    <w:p w:rsidR="007C61A1" w:rsidRDefault="007C61A1">
      <w:pPr>
        <w:pStyle w:val="ConsPlusNormal"/>
        <w:jc w:val="both"/>
      </w:pPr>
    </w:p>
    <w:p w:rsidR="007C61A1" w:rsidRDefault="007C61A1">
      <w:pPr>
        <w:pStyle w:val="ConsPlusNormal"/>
        <w:ind w:firstLine="540"/>
        <w:jc w:val="both"/>
      </w:pPr>
      <w:r>
        <w:t xml:space="preserve">1. </w:t>
      </w:r>
      <w:proofErr w:type="gramStart"/>
      <w:r>
        <w:t xml:space="preserve">Реестр обязательств, возникающих при исполнении соглашений о государственно-частном партнерстве, соглашений о </w:t>
      </w:r>
      <w:proofErr w:type="spellStart"/>
      <w:r>
        <w:t>муниципально</w:t>
      </w:r>
      <w:proofErr w:type="spellEnd"/>
      <w:r>
        <w:t xml:space="preserve">-частном партнерстве, включает обязательства перед юридическими лицами (индивидуальными предпринимателями) и формируется на основании сведений о реализуемых и реализованных на территории Российской Федерации соглашениях о государственно-частном партнерстве, соглашениях о </w:t>
      </w:r>
      <w:proofErr w:type="spellStart"/>
      <w:r>
        <w:t>муниципально</w:t>
      </w:r>
      <w:proofErr w:type="spellEnd"/>
      <w:r>
        <w:t>-частном партнерстве.</w:t>
      </w:r>
      <w:proofErr w:type="gramEnd"/>
      <w:r>
        <w:t xml:space="preserve"> Указанные сведения предоставляются субъектами Российской Федерации в порядке, установленном бюджетным законодательством Российской Федерации.</w:t>
      </w:r>
    </w:p>
    <w:p w:rsidR="007C61A1" w:rsidRDefault="007C61A1">
      <w:pPr>
        <w:pStyle w:val="ConsPlusNormal"/>
        <w:spacing w:before="220"/>
        <w:ind w:firstLine="540"/>
        <w:jc w:val="both"/>
      </w:pPr>
      <w:r>
        <w:t xml:space="preserve">2. Перечень сведений об обязательствах, возникающих при исполнении соглашений о государственно-частном партнерстве, соглашений о </w:t>
      </w:r>
      <w:proofErr w:type="spellStart"/>
      <w:r>
        <w:t>муниципально</w:t>
      </w:r>
      <w:proofErr w:type="spellEnd"/>
      <w:r>
        <w:t xml:space="preserve">-частном партнерстве, и порядок ведения реестра обязательств, возникающих при исполнении соглашений о государственно-частном партнерстве, соглашений о </w:t>
      </w:r>
      <w:proofErr w:type="spellStart"/>
      <w:r>
        <w:t>муниципально</w:t>
      </w:r>
      <w:proofErr w:type="spellEnd"/>
      <w:r>
        <w:t>-частном партнерстве, устанавливаются Правительством Российской Федерации</w:t>
      </w:r>
      <w:proofErr w:type="gramStart"/>
      <w:r>
        <w:t>.".</w:t>
      </w:r>
      <w:proofErr w:type="gramEnd"/>
    </w:p>
    <w:p w:rsidR="007C61A1" w:rsidRDefault="007C61A1">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C61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61A1" w:rsidRDefault="007C61A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C61A1" w:rsidRDefault="007C61A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C61A1" w:rsidRDefault="007C61A1">
            <w:pPr>
              <w:pStyle w:val="ConsPlusNormal"/>
              <w:jc w:val="both"/>
            </w:pPr>
            <w:proofErr w:type="spellStart"/>
            <w:r>
              <w:rPr>
                <w:color w:val="392C69"/>
              </w:rPr>
              <w:t>КонсультантПлюс</w:t>
            </w:r>
            <w:proofErr w:type="spellEnd"/>
            <w:r>
              <w:rPr>
                <w:color w:val="392C69"/>
              </w:rPr>
              <w:t>: примечание.</w:t>
            </w:r>
          </w:p>
          <w:p w:rsidR="007C61A1" w:rsidRDefault="007C61A1">
            <w:pPr>
              <w:pStyle w:val="ConsPlusNormal"/>
              <w:jc w:val="both"/>
            </w:pPr>
            <w:r>
              <w:rPr>
                <w:color w:val="392C69"/>
              </w:rPr>
              <w:t xml:space="preserve">Ст. 9 </w:t>
            </w:r>
            <w:hyperlink w:anchor="P508">
              <w:r>
                <w:rPr>
                  <w:color w:val="0000FF"/>
                </w:rPr>
                <w:t>вступает</w:t>
              </w:r>
            </w:hyperlink>
            <w:r>
              <w:rPr>
                <w:color w:val="392C69"/>
              </w:rPr>
              <w:t xml:space="preserve"> в силу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7C61A1" w:rsidRDefault="007C61A1">
            <w:pPr>
              <w:pStyle w:val="ConsPlusNormal"/>
            </w:pPr>
          </w:p>
        </w:tc>
      </w:tr>
    </w:tbl>
    <w:p w:rsidR="007C61A1" w:rsidRDefault="007C61A1">
      <w:pPr>
        <w:pStyle w:val="ConsPlusTitle"/>
        <w:spacing w:before="280"/>
        <w:ind w:firstLine="540"/>
        <w:jc w:val="both"/>
        <w:outlineLvl w:val="0"/>
      </w:pPr>
      <w:bookmarkStart w:id="13" w:name="P472"/>
      <w:bookmarkEnd w:id="13"/>
      <w:r>
        <w:t>Статья 9</w:t>
      </w:r>
    </w:p>
    <w:p w:rsidR="007C61A1" w:rsidRDefault="007C61A1">
      <w:pPr>
        <w:pStyle w:val="ConsPlusNormal"/>
        <w:jc w:val="both"/>
      </w:pPr>
    </w:p>
    <w:p w:rsidR="007C61A1" w:rsidRDefault="007C61A1">
      <w:pPr>
        <w:pStyle w:val="ConsPlusNormal"/>
        <w:ind w:firstLine="540"/>
        <w:jc w:val="both"/>
      </w:pPr>
      <w:hyperlink r:id="rId274">
        <w:r>
          <w:rPr>
            <w:color w:val="0000FF"/>
          </w:rPr>
          <w:t>Часть 3.1 статьи 7</w:t>
        </w:r>
      </w:hyperlink>
      <w:r>
        <w:t xml:space="preserve"> Федерального закона от 28 ноября 2018 года N 457-ФЗ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2018, N 49, ст. 7529; 2019, N 23, ст. 2916; 2020, N 31, ст. 5022; N 50, ст. 8068; </w:t>
      </w:r>
      <w:proofErr w:type="gramStart"/>
      <w:r>
        <w:t>N 52, ст. 8594; 2021, N 27, ст. 5075; N 49, ст. 8148; 2022, N 48, ст. 8315) изложить в следующей редакции:</w:t>
      </w:r>
      <w:proofErr w:type="gramEnd"/>
    </w:p>
    <w:p w:rsidR="007C61A1" w:rsidRDefault="007C61A1">
      <w:pPr>
        <w:pStyle w:val="ConsPlusNormal"/>
        <w:spacing w:before="220"/>
        <w:ind w:firstLine="540"/>
        <w:jc w:val="both"/>
      </w:pPr>
      <w:r>
        <w:t xml:space="preserve">"3.1. </w:t>
      </w:r>
      <w:proofErr w:type="gramStart"/>
      <w:r>
        <w:t>Установить, что экономия, образовавшаяся по результатам заключения государственных (муниципальных) контрактов на закупку товаров, работ, услуг для обеспечения государственных нужд субъекта Российской Федерации (муниципальных нужд), источником обеспечения которой являются межбюджетные трансферты из федерального бюджета (бюджета субъекта Российской Федерации), предусматривается бюджету субъекта Российской Федерации (муниципального образования), у которого образовалась указанная экономия, при условии ее направления на реализацию мероприятий (результатов) региональных проектов (муниципальных</w:t>
      </w:r>
      <w:proofErr w:type="gramEnd"/>
      <w:r>
        <w:t xml:space="preserve"> </w:t>
      </w:r>
      <w:proofErr w:type="gramStart"/>
      <w:r>
        <w:t xml:space="preserve">программ, обеспечивающих реализацию региональных проектов), направленных на достижение целей, показателей и реализацию мероприятий (результатов) федеральных проектов, входящих в </w:t>
      </w:r>
      <w:r>
        <w:lastRenderedPageBreak/>
        <w:t>состав национальных проектов в порядке, установленном Правительством Российской Федерации (высшим исполнительным органом субъекта Российской Федерации с учетом общих требований, установленных Правительством Российской Федерации), или иных мероприятий в случаях и порядке, которые установлены Правительством Российской Федерации.</w:t>
      </w:r>
      <w:proofErr w:type="gramEnd"/>
      <w:r>
        <w:t xml:space="preserve"> Указанная экономия не учитывается при распределении межбюджетных трансфертов из федерального бюджета бюджетам субъектов Российской Федерации (из бюджета субъекта Российской Федерации местным бюджетам)</w:t>
      </w:r>
      <w:proofErr w:type="gramStart"/>
      <w:r>
        <w:t>."</w:t>
      </w:r>
      <w:proofErr w:type="gramEnd"/>
      <w:r>
        <w:t>.</w:t>
      </w:r>
    </w:p>
    <w:p w:rsidR="007C61A1" w:rsidRDefault="007C61A1">
      <w:pPr>
        <w:pStyle w:val="ConsPlusNormal"/>
        <w:jc w:val="both"/>
      </w:pPr>
    </w:p>
    <w:p w:rsidR="007C61A1" w:rsidRDefault="007C61A1">
      <w:pPr>
        <w:pStyle w:val="ConsPlusTitle"/>
        <w:ind w:firstLine="540"/>
        <w:jc w:val="both"/>
        <w:outlineLvl w:val="0"/>
      </w:pPr>
      <w:r>
        <w:t>Статья 10</w:t>
      </w:r>
    </w:p>
    <w:p w:rsidR="007C61A1" w:rsidRDefault="007C61A1">
      <w:pPr>
        <w:pStyle w:val="ConsPlusNormal"/>
        <w:jc w:val="both"/>
      </w:pPr>
    </w:p>
    <w:p w:rsidR="007C61A1" w:rsidRDefault="007C61A1">
      <w:pPr>
        <w:pStyle w:val="ConsPlusNormal"/>
        <w:ind w:firstLine="540"/>
        <w:jc w:val="both"/>
      </w:pPr>
      <w:hyperlink r:id="rId275">
        <w:r>
          <w:rPr>
            <w:color w:val="0000FF"/>
          </w:rPr>
          <w:t>Статью 10</w:t>
        </w:r>
      </w:hyperlink>
      <w:r>
        <w:t xml:space="preserve"> Федерального закона от 14 июля 2022 года N 236-ФЗ "О Фонде пенсионного и социального страхования Российской Федерации" (Собрание законодательства Российской Федерации, 2022, N 29, ст. 5203) дополнить частью 9 следующего содержания:</w:t>
      </w:r>
    </w:p>
    <w:p w:rsidR="007C61A1" w:rsidRDefault="007C61A1">
      <w:pPr>
        <w:pStyle w:val="ConsPlusNormal"/>
        <w:spacing w:before="220"/>
        <w:ind w:firstLine="540"/>
        <w:jc w:val="both"/>
      </w:pPr>
      <w:r>
        <w:t>"9. В целях государственной поддержки формирования долгосрочных сбережений из бюджета Фонда федеральному бюджету могут быть предоставлены иные межбюджетные трансферты в случаях и порядке, которые предусмотрены федеральными законами и (или) принятыми в соответствии с ними нормативными правовыми актами Правительства Российской Федерации</w:t>
      </w:r>
      <w:proofErr w:type="gramStart"/>
      <w:r>
        <w:t>.".</w:t>
      </w:r>
      <w:proofErr w:type="gramEnd"/>
    </w:p>
    <w:p w:rsidR="007C61A1" w:rsidRDefault="007C61A1">
      <w:pPr>
        <w:pStyle w:val="ConsPlusNormal"/>
        <w:jc w:val="both"/>
      </w:pPr>
    </w:p>
    <w:p w:rsidR="007C61A1" w:rsidRDefault="007C61A1">
      <w:pPr>
        <w:pStyle w:val="ConsPlusTitle"/>
        <w:ind w:firstLine="540"/>
        <w:jc w:val="both"/>
        <w:outlineLvl w:val="0"/>
      </w:pPr>
      <w:r>
        <w:t>Статья 11</w:t>
      </w:r>
    </w:p>
    <w:p w:rsidR="007C61A1" w:rsidRDefault="007C61A1">
      <w:pPr>
        <w:pStyle w:val="ConsPlusNormal"/>
        <w:jc w:val="both"/>
      </w:pPr>
    </w:p>
    <w:p w:rsidR="007C61A1" w:rsidRDefault="007C61A1">
      <w:pPr>
        <w:pStyle w:val="ConsPlusNormal"/>
        <w:ind w:firstLine="540"/>
        <w:jc w:val="both"/>
      </w:pPr>
      <w:proofErr w:type="gramStart"/>
      <w:r>
        <w:t xml:space="preserve">В </w:t>
      </w:r>
      <w:hyperlink r:id="rId276">
        <w:r>
          <w:rPr>
            <w:color w:val="0000FF"/>
          </w:rPr>
          <w:t>части 4 статьи 3</w:t>
        </w:r>
      </w:hyperlink>
      <w:r>
        <w:t xml:space="preserve"> Федерального закона от 4 ноября 2022 года N 432-ФЗ "О внесении изменений в Бюджетный кодекс Российской Федерации и статью 10 Федерального закона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 (Собрание законодательства Российской Федерации, 2022, N 45</w:t>
      </w:r>
      <w:proofErr w:type="gramEnd"/>
      <w:r>
        <w:t>, ст. 7677) слова "1 января 2025 года" заменить словами "1 января 2027 года".</w:t>
      </w:r>
    </w:p>
    <w:p w:rsidR="007C61A1" w:rsidRDefault="007C61A1">
      <w:pPr>
        <w:pStyle w:val="ConsPlusNormal"/>
        <w:jc w:val="both"/>
      </w:pPr>
    </w:p>
    <w:p w:rsidR="007C61A1" w:rsidRDefault="007C61A1">
      <w:pPr>
        <w:pStyle w:val="ConsPlusTitle"/>
        <w:ind w:firstLine="540"/>
        <w:jc w:val="both"/>
        <w:outlineLvl w:val="0"/>
      </w:pPr>
      <w:r>
        <w:t>Статья 12</w:t>
      </w:r>
    </w:p>
    <w:p w:rsidR="007C61A1" w:rsidRDefault="007C61A1">
      <w:pPr>
        <w:pStyle w:val="ConsPlusNormal"/>
        <w:jc w:val="both"/>
      </w:pPr>
    </w:p>
    <w:p w:rsidR="007C61A1" w:rsidRDefault="007C61A1">
      <w:pPr>
        <w:pStyle w:val="ConsPlusNormal"/>
        <w:ind w:firstLine="540"/>
        <w:jc w:val="both"/>
      </w:pPr>
      <w:proofErr w:type="gramStart"/>
      <w:r>
        <w:t xml:space="preserve">Внести в Федеральный </w:t>
      </w:r>
      <w:hyperlink r:id="rId277">
        <w:r>
          <w:rPr>
            <w:color w:val="0000FF"/>
          </w:rPr>
          <w:t>закон</w:t>
        </w:r>
      </w:hyperlink>
      <w:r>
        <w:t xml:space="preserve"> от 2 ноября 2023 года N 520-ФЗ "О внесении изменений в статьи 96.6 и 220.1 Бюджетного кодекса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 (Собрание законодательства Российской Федерации, 2023, N 45, ст. 7991;</w:t>
      </w:r>
      <w:proofErr w:type="gramEnd"/>
      <w:r>
        <w:t xml:space="preserve"> 2024, N 1, ст. 9) следующие изменения:</w:t>
      </w:r>
    </w:p>
    <w:p w:rsidR="007C61A1" w:rsidRDefault="007C61A1">
      <w:pPr>
        <w:pStyle w:val="ConsPlusNormal"/>
        <w:spacing w:before="220"/>
        <w:ind w:firstLine="540"/>
        <w:jc w:val="both"/>
      </w:pPr>
      <w:r>
        <w:t xml:space="preserve">1) </w:t>
      </w:r>
      <w:hyperlink r:id="rId278">
        <w:r>
          <w:rPr>
            <w:color w:val="0000FF"/>
          </w:rPr>
          <w:t>часть 1 статьи 4</w:t>
        </w:r>
      </w:hyperlink>
      <w:r>
        <w:t xml:space="preserve"> после слов "пункта 4 статьи 131," дополнить словами "абзаца первого пункта 1 статьи 192,";</w:t>
      </w:r>
    </w:p>
    <w:p w:rsidR="007C61A1" w:rsidRDefault="007C61A1">
      <w:pPr>
        <w:pStyle w:val="ConsPlusNormal"/>
        <w:spacing w:before="220"/>
        <w:ind w:firstLine="540"/>
        <w:jc w:val="both"/>
      </w:pPr>
      <w:r>
        <w:t xml:space="preserve">2) </w:t>
      </w:r>
      <w:hyperlink r:id="rId279">
        <w:r>
          <w:rPr>
            <w:color w:val="0000FF"/>
          </w:rPr>
          <w:t>статью 5</w:t>
        </w:r>
      </w:hyperlink>
      <w:r>
        <w:t xml:space="preserve"> дополнить частями 25 - 27 следующего содержания:</w:t>
      </w:r>
    </w:p>
    <w:p w:rsidR="007C61A1" w:rsidRDefault="007C61A1">
      <w:pPr>
        <w:pStyle w:val="ConsPlusNormal"/>
        <w:spacing w:before="220"/>
        <w:ind w:firstLine="540"/>
        <w:jc w:val="both"/>
      </w:pPr>
      <w:r>
        <w:t xml:space="preserve">"25. </w:t>
      </w:r>
      <w:proofErr w:type="gramStart"/>
      <w:r>
        <w:t xml:space="preserve">Установить, что в ходе исполнения федерального бюджета в 2024 году в целях осуществления замены (замещения) государственных ценных бумаг Российской Федерации в соответствии со </w:t>
      </w:r>
      <w:hyperlink r:id="rId280">
        <w:r>
          <w:rPr>
            <w:color w:val="0000FF"/>
          </w:rPr>
          <w:t>статьей 105.1</w:t>
        </w:r>
      </w:hyperlink>
      <w:r>
        <w:t xml:space="preserve"> Бюджетного кодекса Российской Федерации могут быть увеличены бюджетные ассигнования на погашение государственных ценных бумаг Российской Федерации, номинальная стоимость которых указана в иностранной валюте, за счет увеличения объема поступлений от размещения государственных ценных бумаг Российской Федерации</w:t>
      </w:r>
      <w:proofErr w:type="gramEnd"/>
      <w:r>
        <w:t xml:space="preserve">, номинальная </w:t>
      </w:r>
      <w:proofErr w:type="gramStart"/>
      <w:r>
        <w:t>стоимость</w:t>
      </w:r>
      <w:proofErr w:type="gramEnd"/>
      <w:r>
        <w:t xml:space="preserve"> которых указана в иностранной валюте.</w:t>
      </w:r>
    </w:p>
    <w:p w:rsidR="007C61A1" w:rsidRDefault="007C61A1">
      <w:pPr>
        <w:pStyle w:val="ConsPlusNormal"/>
        <w:spacing w:before="220"/>
        <w:ind w:firstLine="540"/>
        <w:jc w:val="both"/>
      </w:pPr>
      <w:r>
        <w:t>26. Установить, что в 2024 году получатели средств федерального бюджета вправе открывать счета в Центральном банке Российской Федерации и кредитных организациях в соответствии с разрешением Министерства финансов Российской Федерации.</w:t>
      </w:r>
    </w:p>
    <w:p w:rsidR="007C61A1" w:rsidRDefault="007C61A1">
      <w:pPr>
        <w:pStyle w:val="ConsPlusNormal"/>
        <w:spacing w:before="220"/>
        <w:ind w:firstLine="540"/>
        <w:jc w:val="both"/>
      </w:pPr>
      <w:r>
        <w:lastRenderedPageBreak/>
        <w:t>27. Установить, что в 2024 году Правительство Российской Федерации вносит на рассмотрение и утверждение в Государственную Думу Федерального Собрания Российской Федерации проект федерального закона о федеральном бюджете на 2025 год и на плановый период 2026 и 2027 годов не позднее 1 октября 2024 года</w:t>
      </w:r>
      <w:proofErr w:type="gramStart"/>
      <w:r>
        <w:t>.";</w:t>
      </w:r>
    </w:p>
    <w:p w:rsidR="007C61A1" w:rsidRDefault="007C61A1">
      <w:pPr>
        <w:pStyle w:val="ConsPlusNormal"/>
        <w:spacing w:before="220"/>
        <w:ind w:firstLine="540"/>
        <w:jc w:val="both"/>
      </w:pPr>
      <w:proofErr w:type="gramEnd"/>
      <w:r>
        <w:t xml:space="preserve">3) в </w:t>
      </w:r>
      <w:hyperlink r:id="rId281">
        <w:r>
          <w:rPr>
            <w:color w:val="0000FF"/>
          </w:rPr>
          <w:t>статье 6</w:t>
        </w:r>
      </w:hyperlink>
      <w:r>
        <w:t>:</w:t>
      </w:r>
    </w:p>
    <w:p w:rsidR="007C61A1" w:rsidRDefault="007C61A1">
      <w:pPr>
        <w:pStyle w:val="ConsPlusNormal"/>
        <w:spacing w:before="220"/>
        <w:ind w:firstLine="540"/>
        <w:jc w:val="both"/>
      </w:pPr>
      <w:r>
        <w:t xml:space="preserve">а) </w:t>
      </w:r>
      <w:hyperlink r:id="rId282">
        <w:r>
          <w:rPr>
            <w:color w:val="0000FF"/>
          </w:rPr>
          <w:t>дополнить</w:t>
        </w:r>
      </w:hyperlink>
      <w:r>
        <w:t xml:space="preserve"> частью 16.1 следующего содержания:</w:t>
      </w:r>
    </w:p>
    <w:p w:rsidR="007C61A1" w:rsidRDefault="007C61A1">
      <w:pPr>
        <w:pStyle w:val="ConsPlusNormal"/>
        <w:spacing w:before="220"/>
        <w:ind w:firstLine="540"/>
        <w:jc w:val="both"/>
      </w:pPr>
      <w:r>
        <w:t xml:space="preserve">"16.1. </w:t>
      </w:r>
      <w:proofErr w:type="gramStart"/>
      <w:r>
        <w:t xml:space="preserve">Правительство Российской Федерации вправе списать задолженность субъекта Российской Федерации перед Российской Федерацией по бюджетным кредитам, указанным в </w:t>
      </w:r>
      <w:hyperlink r:id="rId283">
        <w:r>
          <w:rPr>
            <w:color w:val="0000FF"/>
          </w:rPr>
          <w:t>части 4 статьи 16</w:t>
        </w:r>
      </w:hyperlink>
      <w:r>
        <w:t xml:space="preserve"> Федерального закона от 2 декабря 2019 года N 380-ФЗ "О федеральном бюджете на 2020 год и на плановый период 2021 и 2022 годов", </w:t>
      </w:r>
      <w:hyperlink r:id="rId284">
        <w:r>
          <w:rPr>
            <w:color w:val="0000FF"/>
          </w:rPr>
          <w:t>пункте 1 части 1</w:t>
        </w:r>
      </w:hyperlink>
      <w:r>
        <w:t xml:space="preserve"> и </w:t>
      </w:r>
      <w:hyperlink r:id="rId285">
        <w:r>
          <w:rPr>
            <w:color w:val="0000FF"/>
          </w:rPr>
          <w:t>части 2 статьи 3</w:t>
        </w:r>
      </w:hyperlink>
      <w:r>
        <w:t xml:space="preserve"> Федерального закона от 28 июня 2021 года</w:t>
      </w:r>
      <w:proofErr w:type="gramEnd"/>
      <w:r>
        <w:t xml:space="preserve"> </w:t>
      </w:r>
      <w:proofErr w:type="gramStart"/>
      <w:r>
        <w:t xml:space="preserve">N 228-ФЗ "О внесении изменений в Бюджетный кодекс Российской Федерации и о приостановлении действия отдельных положений Бюджетного кодекса Российской Федерации", </w:t>
      </w:r>
      <w:hyperlink r:id="rId286">
        <w:r>
          <w:rPr>
            <w:color w:val="0000FF"/>
          </w:rPr>
          <w:t>части 32</w:t>
        </w:r>
      </w:hyperlink>
      <w:r>
        <w:t xml:space="preserve"> и </w:t>
      </w:r>
      <w:hyperlink r:id="rId287">
        <w:r>
          <w:rPr>
            <w:color w:val="0000FF"/>
          </w:rPr>
          <w:t>пункте 3 части 33 статьи 10</w:t>
        </w:r>
      </w:hyperlink>
      <w:r>
        <w:t xml:space="preserve"> Федерального закона от 29 ноября 2021 года N 384-ФЗ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w:t>
      </w:r>
      <w:proofErr w:type="gramEnd"/>
      <w:r>
        <w:t xml:space="preserve"> </w:t>
      </w:r>
      <w:proofErr w:type="gramStart"/>
      <w:r>
        <w:t>Федерации в 2022 году", в объеме страховых взносов, поступающих в бюджеты государственных внебюджетных фондов и определяемых в соответствии с методикой расчета страховых взносов от реализации новых инвестиционных проектов в сфере туристской деятельности, а также в объеме предоставленных субъектами Российской Федерации льгот по налогам, уплачиваемым юридическими лицами, в форме инвестиционного налогового вычета юридическому лицу, заключившему соглашение о реализации инвестиционного проекта, информация</w:t>
      </w:r>
      <w:proofErr w:type="gramEnd"/>
      <w:r>
        <w:t xml:space="preserve"> о </w:t>
      </w:r>
      <w:proofErr w:type="gramStart"/>
      <w:r>
        <w:t>котором</w:t>
      </w:r>
      <w:proofErr w:type="gramEnd"/>
      <w:r>
        <w:t xml:space="preserve"> включена в реестр инвестиционных проектов с государственной (муниципальной) поддержкой в форме инвестиционного налогового вычета, в рамках реализации новых инвестиционных проектов, которые были одобрены до 1 января 2025 года. Порядок списания задолженности, методика расчета страховых взносов от реализации новых инвестиционных проектов в сфере туристской деятельности и методика расчета предоставленных субъектами Российской Федерации льгот по налогам в целях реализации положений настоящей части определяются Правительством Российской Федерации</w:t>
      </w:r>
      <w:proofErr w:type="gramStart"/>
      <w:r>
        <w:t>.";</w:t>
      </w:r>
      <w:proofErr w:type="gramEnd"/>
    </w:p>
    <w:p w:rsidR="007C61A1" w:rsidRDefault="007C61A1">
      <w:pPr>
        <w:pStyle w:val="ConsPlusNormal"/>
        <w:spacing w:before="220"/>
        <w:ind w:firstLine="540"/>
        <w:jc w:val="both"/>
      </w:pPr>
      <w:r>
        <w:t xml:space="preserve">б) </w:t>
      </w:r>
      <w:hyperlink r:id="rId288">
        <w:r>
          <w:rPr>
            <w:color w:val="0000FF"/>
          </w:rPr>
          <w:t>дополнить</w:t>
        </w:r>
      </w:hyperlink>
      <w:r>
        <w:t xml:space="preserve"> частями 21 - 25 следующего содержания:</w:t>
      </w:r>
    </w:p>
    <w:p w:rsidR="007C61A1" w:rsidRDefault="007C61A1">
      <w:pPr>
        <w:pStyle w:val="ConsPlusNormal"/>
        <w:spacing w:before="220"/>
        <w:ind w:firstLine="540"/>
        <w:jc w:val="both"/>
      </w:pPr>
      <w:r>
        <w:t xml:space="preserve">"21. </w:t>
      </w:r>
      <w:proofErr w:type="gramStart"/>
      <w:r>
        <w:t xml:space="preserve">Установить, что по 31 декабря 2024 года включительно суммы административных штрафов, установленных </w:t>
      </w:r>
      <w:hyperlink r:id="rId289">
        <w:r>
          <w:rPr>
            <w:color w:val="0000FF"/>
          </w:rPr>
          <w:t>Кодексом</w:t>
        </w:r>
      </w:hyperlink>
      <w:r>
        <w:t xml:space="preserve"> Российской Федерации об административных правонарушениях за невыполнение правил поведения при введении режима повышенной готовности на территории, на которой существует угроза возникновения чрезвычайной ситуации, или в зоне чрезвычайной ситуации, если постановления о наложении указанных административных штрафов вынесены по результатам рассмотрения протоколов об административных правонарушениях, составленных должностными лицами исполнительных</w:t>
      </w:r>
      <w:proofErr w:type="gramEnd"/>
      <w:r>
        <w:t xml:space="preserve"> органов субъектов Российской Федерации, включенными в перечни, утвержденные высшими должностными лицами субъектов Российской Федерации, подлежат зачислению в бюджеты субъектов Российской Федерации по нормативу 100 процентов. Действие положений </w:t>
      </w:r>
      <w:hyperlink r:id="rId290">
        <w:r>
          <w:rPr>
            <w:color w:val="0000FF"/>
          </w:rPr>
          <w:t>подпункта 1 пункта 1 статьи 46</w:t>
        </w:r>
      </w:hyperlink>
      <w:r>
        <w:t xml:space="preserve"> Бюджетного кодекса Российской Федерации не распространяется на указанные в настоящей части административные штрафы с 1 января по 31 декабря 2024 года включительно.</w:t>
      </w:r>
    </w:p>
    <w:p w:rsidR="007C61A1" w:rsidRDefault="007C61A1">
      <w:pPr>
        <w:pStyle w:val="ConsPlusNormal"/>
        <w:spacing w:before="220"/>
        <w:ind w:firstLine="540"/>
        <w:jc w:val="both"/>
      </w:pPr>
      <w:r>
        <w:t xml:space="preserve">22. </w:t>
      </w:r>
      <w:proofErr w:type="gramStart"/>
      <w:r>
        <w:t>Установить, что в 2024 году признается безнадежной к взысканию и подлежит списанию задолженность органов местного самоуправления, муниципальных учреждений, муниципальных унитарных предприятий, в том числе казенных, по административным штрафам, наложенным по результатам осуществления государственного контроля (надзора), и по исполнительскому сбору, образовавшаяся по состоянию на 1 июля 2022 года и учитываемая на дату принятия администратором доходов бюджета в соответствии с настоящей статьей</w:t>
      </w:r>
      <w:proofErr w:type="gramEnd"/>
      <w:r>
        <w:t xml:space="preserve"> решения о признании безнадежной к взысканию задолженности.</w:t>
      </w:r>
    </w:p>
    <w:p w:rsidR="007C61A1" w:rsidRDefault="007C61A1">
      <w:pPr>
        <w:pStyle w:val="ConsPlusNormal"/>
        <w:spacing w:before="220"/>
        <w:ind w:firstLine="540"/>
        <w:jc w:val="both"/>
      </w:pPr>
      <w:r>
        <w:lastRenderedPageBreak/>
        <w:t xml:space="preserve">23. Решение о признании безнадежной к взысканию задолженности, указанной в части 22 настоящей статьи, принимается администратором доходов бюджета в порядке, установленном </w:t>
      </w:r>
      <w:hyperlink r:id="rId291">
        <w:r>
          <w:rPr>
            <w:color w:val="0000FF"/>
          </w:rPr>
          <w:t>пунктом 4 статьи 47.2</w:t>
        </w:r>
      </w:hyperlink>
      <w:r>
        <w:t xml:space="preserve"> Бюджетного кодекса Российской Федерации.</w:t>
      </w:r>
    </w:p>
    <w:p w:rsidR="007C61A1" w:rsidRDefault="007C61A1">
      <w:pPr>
        <w:pStyle w:val="ConsPlusNormal"/>
        <w:spacing w:before="220"/>
        <w:ind w:firstLine="540"/>
        <w:jc w:val="both"/>
      </w:pPr>
      <w:r>
        <w:t>24. Исполнительные документы о взыскании задолженности, указанной в части 22 настоящей статьи, подлежат отмене, а возбужденные на их основании исполнительные производства подлежат прекращению в соответствии с законодательством Российской Федерации об исполнительном производстве.</w:t>
      </w:r>
    </w:p>
    <w:p w:rsidR="007C61A1" w:rsidRDefault="007C61A1">
      <w:pPr>
        <w:pStyle w:val="ConsPlusNormal"/>
        <w:spacing w:before="220"/>
        <w:ind w:firstLine="540"/>
        <w:jc w:val="both"/>
      </w:pPr>
      <w:r>
        <w:t xml:space="preserve">25. Установить, что расчетные налоговые доходы от уплаты туристического налога учитываются при определении уровня расчетной бюджетной обеспеченности субъектов Российской Федерации, федеральной территории "Сириус" для распределения дотаций на выравнивание бюджетной обеспеченности </w:t>
      </w:r>
      <w:proofErr w:type="gramStart"/>
      <w:r>
        <w:t>субъектов</w:t>
      </w:r>
      <w:proofErr w:type="gramEnd"/>
      <w:r>
        <w:t xml:space="preserve"> Российской Федерации начиная с 2030 года.".</w:t>
      </w:r>
    </w:p>
    <w:p w:rsidR="007C61A1" w:rsidRDefault="007C61A1">
      <w:pPr>
        <w:pStyle w:val="ConsPlusNormal"/>
        <w:jc w:val="both"/>
      </w:pPr>
    </w:p>
    <w:p w:rsidR="007C61A1" w:rsidRDefault="007C61A1">
      <w:pPr>
        <w:pStyle w:val="ConsPlusTitle"/>
        <w:ind w:firstLine="540"/>
        <w:jc w:val="both"/>
        <w:outlineLvl w:val="0"/>
      </w:pPr>
      <w:r>
        <w:t>Статья 13</w:t>
      </w:r>
    </w:p>
    <w:p w:rsidR="007C61A1" w:rsidRDefault="007C61A1">
      <w:pPr>
        <w:pStyle w:val="ConsPlusNormal"/>
        <w:jc w:val="both"/>
      </w:pPr>
    </w:p>
    <w:p w:rsidR="007C61A1" w:rsidRDefault="007C61A1">
      <w:pPr>
        <w:pStyle w:val="ConsPlusNormal"/>
        <w:ind w:firstLine="540"/>
        <w:jc w:val="both"/>
      </w:pPr>
      <w: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sidR="007C61A1" w:rsidRDefault="007C61A1">
      <w:pPr>
        <w:pStyle w:val="ConsPlusNormal"/>
        <w:spacing w:before="220"/>
        <w:ind w:firstLine="540"/>
        <w:jc w:val="both"/>
      </w:pPr>
      <w:bookmarkStart w:id="14" w:name="P507"/>
      <w:bookmarkEnd w:id="14"/>
      <w:r>
        <w:t xml:space="preserve">2. </w:t>
      </w:r>
      <w:hyperlink w:anchor="P76">
        <w:r>
          <w:rPr>
            <w:color w:val="0000FF"/>
          </w:rPr>
          <w:t>Пункты 9</w:t>
        </w:r>
      </w:hyperlink>
      <w:r>
        <w:t xml:space="preserve"> и </w:t>
      </w:r>
      <w:hyperlink w:anchor="P93">
        <w:r>
          <w:rPr>
            <w:color w:val="0000FF"/>
          </w:rPr>
          <w:t>11 статьи 1</w:t>
        </w:r>
      </w:hyperlink>
      <w:r>
        <w:t xml:space="preserve"> настоящего Федерального закона вступают в силу с 1 сентября 2024 года.</w:t>
      </w:r>
    </w:p>
    <w:p w:rsidR="007C61A1" w:rsidRDefault="007C61A1">
      <w:pPr>
        <w:pStyle w:val="ConsPlusNormal"/>
        <w:spacing w:before="220"/>
        <w:ind w:firstLine="540"/>
        <w:jc w:val="both"/>
      </w:pPr>
      <w:bookmarkStart w:id="15" w:name="P508"/>
      <w:bookmarkEnd w:id="15"/>
      <w:r>
        <w:t xml:space="preserve">3. </w:t>
      </w:r>
      <w:hyperlink w:anchor="P45">
        <w:r>
          <w:rPr>
            <w:color w:val="0000FF"/>
          </w:rPr>
          <w:t>Подпункт "в" пункта 6</w:t>
        </w:r>
      </w:hyperlink>
      <w:r>
        <w:t xml:space="preserve">, </w:t>
      </w:r>
      <w:hyperlink w:anchor="P59">
        <w:r>
          <w:rPr>
            <w:color w:val="0000FF"/>
          </w:rPr>
          <w:t>пункты 8</w:t>
        </w:r>
      </w:hyperlink>
      <w:r>
        <w:t xml:space="preserve">, </w:t>
      </w:r>
      <w:hyperlink w:anchor="P79">
        <w:r>
          <w:rPr>
            <w:color w:val="0000FF"/>
          </w:rPr>
          <w:t>10</w:t>
        </w:r>
      </w:hyperlink>
      <w:r>
        <w:t xml:space="preserve">, </w:t>
      </w:r>
      <w:hyperlink w:anchor="P96">
        <w:r>
          <w:rPr>
            <w:color w:val="0000FF"/>
          </w:rPr>
          <w:t>12</w:t>
        </w:r>
      </w:hyperlink>
      <w:r>
        <w:t xml:space="preserve"> - </w:t>
      </w:r>
      <w:hyperlink w:anchor="P191">
        <w:r>
          <w:rPr>
            <w:color w:val="0000FF"/>
          </w:rPr>
          <w:t>19</w:t>
        </w:r>
      </w:hyperlink>
      <w:r>
        <w:t xml:space="preserve">, </w:t>
      </w:r>
      <w:hyperlink w:anchor="P351">
        <w:r>
          <w:rPr>
            <w:color w:val="0000FF"/>
          </w:rPr>
          <w:t>подпункт "б" пункта 42 статьи 1</w:t>
        </w:r>
      </w:hyperlink>
      <w:r>
        <w:t xml:space="preserve">, </w:t>
      </w:r>
      <w:hyperlink w:anchor="P419">
        <w:r>
          <w:rPr>
            <w:color w:val="0000FF"/>
          </w:rPr>
          <w:t>статьи 4</w:t>
        </w:r>
      </w:hyperlink>
      <w:r>
        <w:t xml:space="preserve"> и </w:t>
      </w:r>
      <w:hyperlink w:anchor="P472">
        <w:r>
          <w:rPr>
            <w:color w:val="0000FF"/>
          </w:rPr>
          <w:t>9</w:t>
        </w:r>
      </w:hyperlink>
      <w:r>
        <w:t xml:space="preserve"> настоящего Федерального закона вступают в силу с 1 января 2025 года.</w:t>
      </w:r>
    </w:p>
    <w:p w:rsidR="007C61A1" w:rsidRDefault="007C61A1">
      <w:pPr>
        <w:pStyle w:val="ConsPlusNormal"/>
        <w:spacing w:before="220"/>
        <w:ind w:firstLine="540"/>
        <w:jc w:val="both"/>
      </w:pPr>
      <w:bookmarkStart w:id="16" w:name="P509"/>
      <w:bookmarkEnd w:id="16"/>
      <w:r>
        <w:t xml:space="preserve">4. </w:t>
      </w:r>
      <w:hyperlink w:anchor="P312">
        <w:r>
          <w:rPr>
            <w:color w:val="0000FF"/>
          </w:rPr>
          <w:t>Пункт 37 статьи 1</w:t>
        </w:r>
      </w:hyperlink>
      <w:r>
        <w:t xml:space="preserve"> настоящего Федерального закона вступает в силу с 1 января 2026 года.</w:t>
      </w:r>
    </w:p>
    <w:p w:rsidR="007C61A1" w:rsidRDefault="007C61A1">
      <w:pPr>
        <w:pStyle w:val="ConsPlusNormal"/>
        <w:spacing w:before="220"/>
        <w:ind w:firstLine="540"/>
        <w:jc w:val="both"/>
      </w:pPr>
      <w:bookmarkStart w:id="17" w:name="P510"/>
      <w:bookmarkEnd w:id="17"/>
      <w:r>
        <w:t xml:space="preserve">5. </w:t>
      </w:r>
      <w:hyperlink w:anchor="P283">
        <w:r>
          <w:rPr>
            <w:color w:val="0000FF"/>
          </w:rPr>
          <w:t>Пункт 33</w:t>
        </w:r>
      </w:hyperlink>
      <w:r>
        <w:t xml:space="preserve">, </w:t>
      </w:r>
      <w:hyperlink w:anchor="P291">
        <w:r>
          <w:rPr>
            <w:color w:val="0000FF"/>
          </w:rPr>
          <w:t>подпункт "б" пункта 34</w:t>
        </w:r>
      </w:hyperlink>
      <w:r>
        <w:t xml:space="preserve">, </w:t>
      </w:r>
      <w:hyperlink w:anchor="P324">
        <w:r>
          <w:rPr>
            <w:color w:val="0000FF"/>
          </w:rPr>
          <w:t>подпункт "в" пункта 39 статьи 1</w:t>
        </w:r>
      </w:hyperlink>
      <w:r>
        <w:t xml:space="preserve"> настоящего Федерального закона вступают в силу с 1 июля 2026 года.</w:t>
      </w:r>
    </w:p>
    <w:p w:rsidR="007C61A1" w:rsidRDefault="007C61A1">
      <w:pPr>
        <w:pStyle w:val="ConsPlusNormal"/>
        <w:spacing w:before="220"/>
        <w:ind w:firstLine="540"/>
        <w:jc w:val="both"/>
      </w:pPr>
      <w:r>
        <w:t xml:space="preserve">6. </w:t>
      </w:r>
      <w:proofErr w:type="gramStart"/>
      <w:r>
        <w:t xml:space="preserve">Положения </w:t>
      </w:r>
      <w:hyperlink r:id="rId292">
        <w:r>
          <w:rPr>
            <w:color w:val="0000FF"/>
          </w:rPr>
          <w:t>пункта 22 статьи 46</w:t>
        </w:r>
      </w:hyperlink>
      <w:r>
        <w:t xml:space="preserve">, статей 50, 56, </w:t>
      </w:r>
      <w:hyperlink r:id="rId293">
        <w:r>
          <w:rPr>
            <w:color w:val="0000FF"/>
          </w:rPr>
          <w:t>58</w:t>
        </w:r>
      </w:hyperlink>
      <w:r>
        <w:t xml:space="preserve">, </w:t>
      </w:r>
      <w:hyperlink r:id="rId294">
        <w:r>
          <w:rPr>
            <w:color w:val="0000FF"/>
          </w:rPr>
          <w:t>61</w:t>
        </w:r>
      </w:hyperlink>
      <w:r>
        <w:t xml:space="preserve">, </w:t>
      </w:r>
      <w:hyperlink r:id="rId295">
        <w:r>
          <w:rPr>
            <w:color w:val="0000FF"/>
          </w:rPr>
          <w:t>61.1</w:t>
        </w:r>
      </w:hyperlink>
      <w:r>
        <w:t xml:space="preserve">, </w:t>
      </w:r>
      <w:hyperlink r:id="rId296">
        <w:r>
          <w:rPr>
            <w:color w:val="0000FF"/>
          </w:rPr>
          <w:t>61.2</w:t>
        </w:r>
      </w:hyperlink>
      <w:r>
        <w:t xml:space="preserve">, </w:t>
      </w:r>
      <w:hyperlink r:id="rId297">
        <w:r>
          <w:rPr>
            <w:color w:val="0000FF"/>
          </w:rPr>
          <w:t>61.3</w:t>
        </w:r>
      </w:hyperlink>
      <w:r>
        <w:t xml:space="preserve">, </w:t>
      </w:r>
      <w:hyperlink r:id="rId298">
        <w:r>
          <w:rPr>
            <w:color w:val="0000FF"/>
          </w:rPr>
          <w:t>61.4</w:t>
        </w:r>
      </w:hyperlink>
      <w:r>
        <w:t xml:space="preserve">, </w:t>
      </w:r>
      <w:hyperlink r:id="rId299">
        <w:r>
          <w:rPr>
            <w:color w:val="0000FF"/>
          </w:rPr>
          <w:t>61.5</w:t>
        </w:r>
      </w:hyperlink>
      <w:r>
        <w:t xml:space="preserve">, </w:t>
      </w:r>
      <w:hyperlink r:id="rId300">
        <w:r>
          <w:rPr>
            <w:color w:val="0000FF"/>
          </w:rPr>
          <w:t>61.6</w:t>
        </w:r>
      </w:hyperlink>
      <w:r>
        <w:t xml:space="preserve">, </w:t>
      </w:r>
      <w:hyperlink r:id="rId301">
        <w:r>
          <w:rPr>
            <w:color w:val="0000FF"/>
          </w:rPr>
          <w:t>85</w:t>
        </w:r>
      </w:hyperlink>
      <w:r>
        <w:t xml:space="preserve">, </w:t>
      </w:r>
      <w:hyperlink r:id="rId302">
        <w:r>
          <w:rPr>
            <w:color w:val="0000FF"/>
          </w:rPr>
          <w:t>86</w:t>
        </w:r>
      </w:hyperlink>
      <w:r>
        <w:t xml:space="preserve">, </w:t>
      </w:r>
      <w:hyperlink r:id="rId303">
        <w:r>
          <w:rPr>
            <w:color w:val="0000FF"/>
          </w:rPr>
          <w:t>107</w:t>
        </w:r>
      </w:hyperlink>
      <w:r>
        <w:t xml:space="preserve">, </w:t>
      </w:r>
      <w:hyperlink r:id="rId304">
        <w:r>
          <w:rPr>
            <w:color w:val="0000FF"/>
          </w:rPr>
          <w:t>пункта 12.1 статьи 241</w:t>
        </w:r>
      </w:hyperlink>
      <w:r>
        <w:t xml:space="preserve"> Бюджетного кодекса Российской Федерации (в редакции настоящего Федерального закона) и </w:t>
      </w:r>
      <w:hyperlink r:id="rId305">
        <w:r>
          <w:rPr>
            <w:color w:val="0000FF"/>
          </w:rPr>
          <w:t>части 3.1 статьи 7</w:t>
        </w:r>
      </w:hyperlink>
      <w:r>
        <w:t xml:space="preserve"> Федерального закона от 28 ноября 2018 года N 457-ФЗ "О внесении изменений в Бюджетный кодекс Российской Федерации и отдельные законодательные акты Российской Федерации</w:t>
      </w:r>
      <w:proofErr w:type="gramEnd"/>
      <w:r>
        <w:t>" (в редакции настоящего Федерального закона) применяются к правоотношениям, возникающим при составлении и исполнении бюджетов бюджетной системы Российской Федерации, начиная с бюджетов на 2025 год и на плановый период 2026 и 2027 годов (на 2025 год).</w:t>
      </w:r>
    </w:p>
    <w:p w:rsidR="007C61A1" w:rsidRDefault="007C61A1">
      <w:pPr>
        <w:pStyle w:val="ConsPlusNormal"/>
        <w:spacing w:before="220"/>
        <w:ind w:firstLine="540"/>
        <w:jc w:val="both"/>
      </w:pPr>
      <w:r>
        <w:t xml:space="preserve">7. Положения </w:t>
      </w:r>
      <w:hyperlink r:id="rId306">
        <w:r>
          <w:rPr>
            <w:color w:val="0000FF"/>
          </w:rPr>
          <w:t>статьи 149</w:t>
        </w:r>
      </w:hyperlink>
      <w:r>
        <w:t xml:space="preserve">, </w:t>
      </w:r>
      <w:hyperlink r:id="rId307">
        <w:r>
          <w:rPr>
            <w:color w:val="0000FF"/>
          </w:rPr>
          <w:t>пункта 3.2 статьи 160.1</w:t>
        </w:r>
      </w:hyperlink>
      <w:r>
        <w:t xml:space="preserve">, </w:t>
      </w:r>
      <w:hyperlink r:id="rId308">
        <w:r>
          <w:rPr>
            <w:color w:val="0000FF"/>
          </w:rPr>
          <w:t>пункта 5 статьи 192</w:t>
        </w:r>
      </w:hyperlink>
      <w:r>
        <w:t xml:space="preserve"> Бюджетного кодекса Российской Федерации (в редакции настоящего Федерального закона) применяются к правоотношениям, возникающим при составлении и исполнении бюджетов бюджетной системы Российской Федерации, начиная с бюджетов на 2027 год и на плановый период 2028 и 2029 годов (на 2027 год).</w:t>
      </w:r>
    </w:p>
    <w:p w:rsidR="007C61A1" w:rsidRDefault="007C61A1">
      <w:pPr>
        <w:pStyle w:val="ConsPlusNormal"/>
        <w:jc w:val="both"/>
      </w:pPr>
    </w:p>
    <w:p w:rsidR="007C61A1" w:rsidRDefault="007C61A1">
      <w:pPr>
        <w:pStyle w:val="ConsPlusNormal"/>
        <w:jc w:val="right"/>
      </w:pPr>
      <w:r>
        <w:t>Президент</w:t>
      </w:r>
    </w:p>
    <w:p w:rsidR="007C61A1" w:rsidRDefault="007C61A1">
      <w:pPr>
        <w:pStyle w:val="ConsPlusNormal"/>
        <w:jc w:val="right"/>
      </w:pPr>
      <w:r>
        <w:t>Российской Федерации</w:t>
      </w:r>
    </w:p>
    <w:p w:rsidR="007C61A1" w:rsidRDefault="007C61A1">
      <w:pPr>
        <w:pStyle w:val="ConsPlusNormal"/>
        <w:jc w:val="right"/>
      </w:pPr>
      <w:r>
        <w:t>В.ПУТИН</w:t>
      </w:r>
    </w:p>
    <w:p w:rsidR="007C61A1" w:rsidRDefault="007C61A1">
      <w:pPr>
        <w:pStyle w:val="ConsPlusNormal"/>
      </w:pPr>
      <w:r>
        <w:t>Москва, Кремль</w:t>
      </w:r>
    </w:p>
    <w:p w:rsidR="007C61A1" w:rsidRDefault="007C61A1">
      <w:pPr>
        <w:pStyle w:val="ConsPlusNormal"/>
        <w:spacing w:before="220"/>
      </w:pPr>
      <w:r>
        <w:t>13 июля 2024 года</w:t>
      </w:r>
    </w:p>
    <w:p w:rsidR="007C61A1" w:rsidRDefault="007C61A1" w:rsidP="007C61A1">
      <w:pPr>
        <w:pStyle w:val="ConsPlusNormal"/>
        <w:spacing w:before="220"/>
        <w:rPr>
          <w:sz w:val="2"/>
          <w:szCs w:val="2"/>
        </w:rPr>
      </w:pPr>
      <w:r>
        <w:t>N 177-ФЗ</w:t>
      </w:r>
      <w:bookmarkStart w:id="18" w:name="_GoBack"/>
      <w:bookmarkEnd w:id="18"/>
    </w:p>
    <w:sectPr w:rsidR="007C61A1" w:rsidSect="00A92E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61A1"/>
    <w:rsid w:val="002A0071"/>
    <w:rsid w:val="007C61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C61A1"/>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7C61A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C61A1"/>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7C61A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C61A1"/>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7C61A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C61A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C61A1"/>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C61A1"/>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7C61A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C61A1"/>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7C61A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C61A1"/>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7C61A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C61A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C61A1"/>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81297&amp;dst=101116" TargetMode="External"/><Relationship Id="rId299" Type="http://schemas.openxmlformats.org/officeDocument/2006/relationships/hyperlink" Target="https://login.consultant.ru/link/?req=doc&amp;base=LAW&amp;n=466790&amp;dst=4084" TargetMode="External"/><Relationship Id="rId21" Type="http://schemas.openxmlformats.org/officeDocument/2006/relationships/hyperlink" Target="https://login.consultant.ru/link/?req=doc&amp;base=LAW&amp;n=479341&amp;dst=4833" TargetMode="External"/><Relationship Id="rId63" Type="http://schemas.openxmlformats.org/officeDocument/2006/relationships/hyperlink" Target="https://login.consultant.ru/link/?req=doc&amp;base=LAW&amp;n=469774&amp;dst=4054" TargetMode="External"/><Relationship Id="rId159" Type="http://schemas.openxmlformats.org/officeDocument/2006/relationships/hyperlink" Target="https://login.consultant.ru/link/?req=doc&amp;base=LAW&amp;n=479341&amp;dst=275" TargetMode="External"/><Relationship Id="rId170" Type="http://schemas.openxmlformats.org/officeDocument/2006/relationships/hyperlink" Target="https://login.consultant.ru/link/?req=doc&amp;base=LAW&amp;n=479341&amp;dst=7017" TargetMode="External"/><Relationship Id="rId226" Type="http://schemas.openxmlformats.org/officeDocument/2006/relationships/hyperlink" Target="https://login.consultant.ru/link/?req=doc&amp;base=LAW&amp;n=479341&amp;dst=6738" TargetMode="External"/><Relationship Id="rId268" Type="http://schemas.openxmlformats.org/officeDocument/2006/relationships/hyperlink" Target="https://login.consultant.ru/link/?req=doc&amp;base=LAW&amp;n=439977&amp;dst=100398" TargetMode="External"/><Relationship Id="rId32" Type="http://schemas.openxmlformats.org/officeDocument/2006/relationships/hyperlink" Target="https://login.consultant.ru/link/?req=doc&amp;base=LAW&amp;n=479341&amp;dst=5843" TargetMode="External"/><Relationship Id="rId74" Type="http://schemas.openxmlformats.org/officeDocument/2006/relationships/hyperlink" Target="https://login.consultant.ru/link/?req=doc&amp;base=LAW&amp;n=469774&amp;dst=6559" TargetMode="External"/><Relationship Id="rId128" Type="http://schemas.openxmlformats.org/officeDocument/2006/relationships/hyperlink" Target="https://login.consultant.ru/link/?req=doc&amp;base=LAW&amp;n=469774&amp;dst=6564" TargetMode="External"/><Relationship Id="rId5" Type="http://schemas.openxmlformats.org/officeDocument/2006/relationships/hyperlink" Target="https://login.consultant.ru/link/?req=doc&amp;base=LAW&amp;n=479341" TargetMode="External"/><Relationship Id="rId181" Type="http://schemas.openxmlformats.org/officeDocument/2006/relationships/hyperlink" Target="https://login.consultant.ru/link/?req=doc&amp;base=LAW&amp;n=479341&amp;dst=102585" TargetMode="External"/><Relationship Id="rId237" Type="http://schemas.openxmlformats.org/officeDocument/2006/relationships/hyperlink" Target="https://login.consultant.ru/link/?req=doc&amp;base=LAW&amp;n=479341&amp;dst=6769" TargetMode="External"/><Relationship Id="rId279" Type="http://schemas.openxmlformats.org/officeDocument/2006/relationships/hyperlink" Target="https://login.consultant.ru/link/?req=doc&amp;base=LAW&amp;n=465587&amp;dst=100032" TargetMode="External"/><Relationship Id="rId43" Type="http://schemas.openxmlformats.org/officeDocument/2006/relationships/hyperlink" Target="https://login.consultant.ru/link/?req=doc&amp;base=LAW&amp;n=481297&amp;dst=101116" TargetMode="External"/><Relationship Id="rId139" Type="http://schemas.openxmlformats.org/officeDocument/2006/relationships/hyperlink" Target="https://login.consultant.ru/link/?req=doc&amp;base=LAW&amp;n=479341&amp;dst=7258" TargetMode="External"/><Relationship Id="rId290" Type="http://schemas.openxmlformats.org/officeDocument/2006/relationships/hyperlink" Target="https://login.consultant.ru/link/?req=doc&amp;base=LAW&amp;n=480810&amp;dst=6623" TargetMode="External"/><Relationship Id="rId304" Type="http://schemas.openxmlformats.org/officeDocument/2006/relationships/hyperlink" Target="https://login.consultant.ru/link/?req=doc&amp;base=LAW&amp;n=466790&amp;dst=7808" TargetMode="External"/><Relationship Id="rId85" Type="http://schemas.openxmlformats.org/officeDocument/2006/relationships/hyperlink" Target="https://login.consultant.ru/link/?req=doc&amp;base=LAW&amp;n=481297&amp;dst=19941" TargetMode="External"/><Relationship Id="rId150" Type="http://schemas.openxmlformats.org/officeDocument/2006/relationships/hyperlink" Target="https://login.consultant.ru/link/?req=doc&amp;base=LAW&amp;n=479341&amp;dst=7147" TargetMode="External"/><Relationship Id="rId192" Type="http://schemas.openxmlformats.org/officeDocument/2006/relationships/hyperlink" Target="https://login.consultant.ru/link/?req=doc&amp;base=LAW&amp;n=479341&amp;dst=102722" TargetMode="External"/><Relationship Id="rId206" Type="http://schemas.openxmlformats.org/officeDocument/2006/relationships/hyperlink" Target="https://login.consultant.ru/link/?req=doc&amp;base=LAW&amp;n=479341&amp;dst=2554" TargetMode="External"/><Relationship Id="rId248" Type="http://schemas.openxmlformats.org/officeDocument/2006/relationships/hyperlink" Target="https://login.consultant.ru/link/?req=doc&amp;base=LAW&amp;n=479341&amp;dst=6513" TargetMode="External"/><Relationship Id="rId12" Type="http://schemas.openxmlformats.org/officeDocument/2006/relationships/hyperlink" Target="https://login.consultant.ru/link/?req=doc&amp;base=LAW&amp;n=479341&amp;dst=7467" TargetMode="External"/><Relationship Id="rId108" Type="http://schemas.openxmlformats.org/officeDocument/2006/relationships/hyperlink" Target="https://login.consultant.ru/link/?req=doc&amp;base=LAW&amp;n=481297&amp;dst=101116" TargetMode="External"/><Relationship Id="rId54" Type="http://schemas.openxmlformats.org/officeDocument/2006/relationships/hyperlink" Target="https://login.consultant.ru/link/?req=doc&amp;base=LAW&amp;n=481297&amp;dst=24083" TargetMode="External"/><Relationship Id="rId96" Type="http://schemas.openxmlformats.org/officeDocument/2006/relationships/hyperlink" Target="https://login.consultant.ru/link/?req=doc&amp;base=LAW&amp;n=481297&amp;dst=101116" TargetMode="External"/><Relationship Id="rId161" Type="http://schemas.openxmlformats.org/officeDocument/2006/relationships/hyperlink" Target="https://login.consultant.ru/link/?req=doc&amp;base=LAW&amp;n=479341&amp;dst=4730" TargetMode="External"/><Relationship Id="rId217" Type="http://schemas.openxmlformats.org/officeDocument/2006/relationships/hyperlink" Target="https://login.consultant.ru/link/?req=doc&amp;base=LAW&amp;n=479341&amp;dst=7114" TargetMode="External"/><Relationship Id="rId259" Type="http://schemas.openxmlformats.org/officeDocument/2006/relationships/hyperlink" Target="https://login.consultant.ru/link/?req=doc&amp;base=LAW&amp;n=454297&amp;dst=1006" TargetMode="External"/><Relationship Id="rId23" Type="http://schemas.openxmlformats.org/officeDocument/2006/relationships/hyperlink" Target="https://login.consultant.ru/link/?req=doc&amp;base=LAW&amp;n=479341&amp;dst=6980" TargetMode="External"/><Relationship Id="rId119" Type="http://schemas.openxmlformats.org/officeDocument/2006/relationships/hyperlink" Target="https://login.consultant.ru/link/?req=doc&amp;base=LAW&amp;n=481297&amp;dst=101116" TargetMode="External"/><Relationship Id="rId270" Type="http://schemas.openxmlformats.org/officeDocument/2006/relationships/hyperlink" Target="https://login.consultant.ru/link/?req=doc&amp;base=LAW&amp;n=439977&amp;dst=100397" TargetMode="External"/><Relationship Id="rId44" Type="http://schemas.openxmlformats.org/officeDocument/2006/relationships/hyperlink" Target="https://login.consultant.ru/link/?req=doc&amp;base=LAW&amp;n=481297&amp;dst=25403" TargetMode="External"/><Relationship Id="rId65" Type="http://schemas.openxmlformats.org/officeDocument/2006/relationships/hyperlink" Target="https://login.consultant.ru/link/?req=doc&amp;base=LAW&amp;n=481297&amp;dst=24083" TargetMode="External"/><Relationship Id="rId86" Type="http://schemas.openxmlformats.org/officeDocument/2006/relationships/hyperlink" Target="https://login.consultant.ru/link/?req=doc&amp;base=LAW&amp;n=481297&amp;dst=24083" TargetMode="External"/><Relationship Id="rId130" Type="http://schemas.openxmlformats.org/officeDocument/2006/relationships/hyperlink" Target="https://login.consultant.ru/link/?req=doc&amp;base=LAW&amp;n=469774&amp;dst=6331" TargetMode="External"/><Relationship Id="rId151" Type="http://schemas.openxmlformats.org/officeDocument/2006/relationships/hyperlink" Target="https://login.consultant.ru/link/?req=doc&amp;base=LAW&amp;n=479341&amp;dst=7149" TargetMode="External"/><Relationship Id="rId172" Type="http://schemas.openxmlformats.org/officeDocument/2006/relationships/hyperlink" Target="https://login.consultant.ru/link/?req=doc&amp;base=LAW&amp;n=479341&amp;dst=2345" TargetMode="External"/><Relationship Id="rId193" Type="http://schemas.openxmlformats.org/officeDocument/2006/relationships/hyperlink" Target="https://login.consultant.ru/link/?req=doc&amp;base=LAW&amp;n=479341&amp;dst=6488" TargetMode="External"/><Relationship Id="rId207" Type="http://schemas.openxmlformats.org/officeDocument/2006/relationships/hyperlink" Target="https://login.consultant.ru/link/?req=doc&amp;base=LAW&amp;n=479341&amp;dst=4294" TargetMode="External"/><Relationship Id="rId228" Type="http://schemas.openxmlformats.org/officeDocument/2006/relationships/hyperlink" Target="https://login.consultant.ru/link/?req=doc&amp;base=LAW&amp;n=479341&amp;dst=6754" TargetMode="External"/><Relationship Id="rId249" Type="http://schemas.openxmlformats.org/officeDocument/2006/relationships/hyperlink" Target="https://login.consultant.ru/link/?req=doc&amp;base=LAW&amp;n=479341&amp;dst=6514" TargetMode="External"/><Relationship Id="rId13" Type="http://schemas.openxmlformats.org/officeDocument/2006/relationships/hyperlink" Target="https://login.consultant.ru/link/?req=doc&amp;base=LAW&amp;n=479341&amp;dst=1014" TargetMode="External"/><Relationship Id="rId109" Type="http://schemas.openxmlformats.org/officeDocument/2006/relationships/hyperlink" Target="https://login.consultant.ru/link/?req=doc&amp;base=LAW&amp;n=469774&amp;dst=4065" TargetMode="External"/><Relationship Id="rId260" Type="http://schemas.openxmlformats.org/officeDocument/2006/relationships/hyperlink" Target="https://login.consultant.ru/link/?req=doc&amp;base=LAW&amp;n=435802&amp;dst=100129" TargetMode="External"/><Relationship Id="rId281" Type="http://schemas.openxmlformats.org/officeDocument/2006/relationships/hyperlink" Target="https://login.consultant.ru/link/?req=doc&amp;base=LAW&amp;n=465587&amp;dst=100067" TargetMode="External"/><Relationship Id="rId34" Type="http://schemas.openxmlformats.org/officeDocument/2006/relationships/hyperlink" Target="https://login.consultant.ru/link/?req=doc&amp;base=LAW&amp;n=466792&amp;dst=900" TargetMode="External"/><Relationship Id="rId55" Type="http://schemas.openxmlformats.org/officeDocument/2006/relationships/hyperlink" Target="https://login.consultant.ru/link/?req=doc&amp;base=LAW&amp;n=481297&amp;dst=101116" TargetMode="External"/><Relationship Id="rId76" Type="http://schemas.openxmlformats.org/officeDocument/2006/relationships/hyperlink" Target="https://login.consultant.ru/link/?req=doc&amp;base=LAW&amp;n=469774&amp;dst=6400" TargetMode="External"/><Relationship Id="rId97" Type="http://schemas.openxmlformats.org/officeDocument/2006/relationships/hyperlink" Target="https://login.consultant.ru/link/?req=doc&amp;base=LAW&amp;n=469774&amp;dst=610" TargetMode="External"/><Relationship Id="rId120" Type="http://schemas.openxmlformats.org/officeDocument/2006/relationships/hyperlink" Target="https://login.consultant.ru/link/?req=doc&amp;base=LAW&amp;n=481297&amp;dst=101116" TargetMode="External"/><Relationship Id="rId141" Type="http://schemas.openxmlformats.org/officeDocument/2006/relationships/hyperlink" Target="https://login.consultant.ru/link/?req=doc&amp;base=LAW&amp;n=479341&amp;dst=7484" TargetMode="External"/><Relationship Id="rId7" Type="http://schemas.openxmlformats.org/officeDocument/2006/relationships/hyperlink" Target="https://login.consultant.ru/link/?req=doc&amp;base=LAW&amp;n=479341&amp;dst=838" TargetMode="External"/><Relationship Id="rId162" Type="http://schemas.openxmlformats.org/officeDocument/2006/relationships/hyperlink" Target="https://login.consultant.ru/link/?req=doc&amp;base=LAW&amp;n=479341&amp;dst=5921" TargetMode="External"/><Relationship Id="rId183" Type="http://schemas.openxmlformats.org/officeDocument/2006/relationships/hyperlink" Target="https://login.consultant.ru/link/?req=doc&amp;base=LAW&amp;n=479341&amp;dst=4898" TargetMode="External"/><Relationship Id="rId218" Type="http://schemas.openxmlformats.org/officeDocument/2006/relationships/hyperlink" Target="https://login.consultant.ru/link/?req=doc&amp;base=LAW&amp;n=469774&amp;dst=2639" TargetMode="External"/><Relationship Id="rId239" Type="http://schemas.openxmlformats.org/officeDocument/2006/relationships/hyperlink" Target="https://login.consultant.ru/link/?req=doc&amp;base=LAW&amp;n=479341&amp;dst=6771" TargetMode="External"/><Relationship Id="rId250" Type="http://schemas.openxmlformats.org/officeDocument/2006/relationships/hyperlink" Target="https://login.consultant.ru/link/?req=doc&amp;base=LAW&amp;n=479341&amp;dst=2755" TargetMode="External"/><Relationship Id="rId271" Type="http://schemas.openxmlformats.org/officeDocument/2006/relationships/hyperlink" Target="https://login.consultant.ru/link/?req=doc&amp;base=LAW&amp;n=474027" TargetMode="External"/><Relationship Id="rId292" Type="http://schemas.openxmlformats.org/officeDocument/2006/relationships/hyperlink" Target="https://login.consultant.ru/link/?req=doc&amp;base=LAW&amp;n=466790&amp;dst=7711" TargetMode="External"/><Relationship Id="rId306" Type="http://schemas.openxmlformats.org/officeDocument/2006/relationships/hyperlink" Target="https://login.consultant.ru/link/?req=doc&amp;base=LAW&amp;n=480810&amp;dst=6475" TargetMode="External"/><Relationship Id="rId24" Type="http://schemas.openxmlformats.org/officeDocument/2006/relationships/hyperlink" Target="https://login.consultant.ru/link/?req=doc&amp;base=LAW&amp;n=469774&amp;dst=6385" TargetMode="External"/><Relationship Id="rId45" Type="http://schemas.openxmlformats.org/officeDocument/2006/relationships/hyperlink" Target="https://login.consultant.ru/link/?req=doc&amp;base=LAW&amp;n=481297&amp;dst=101238" TargetMode="External"/><Relationship Id="rId66" Type="http://schemas.openxmlformats.org/officeDocument/2006/relationships/hyperlink" Target="https://login.consultant.ru/link/?req=doc&amp;base=LAW&amp;n=481297&amp;dst=101116" TargetMode="External"/><Relationship Id="rId87" Type="http://schemas.openxmlformats.org/officeDocument/2006/relationships/hyperlink" Target="https://login.consultant.ru/link/?req=doc&amp;base=LAW&amp;n=481297&amp;dst=101116" TargetMode="External"/><Relationship Id="rId110" Type="http://schemas.openxmlformats.org/officeDocument/2006/relationships/hyperlink" Target="https://login.consultant.ru/link/?req=doc&amp;base=LAW&amp;n=469774&amp;dst=4066" TargetMode="External"/><Relationship Id="rId131" Type="http://schemas.openxmlformats.org/officeDocument/2006/relationships/hyperlink" Target="https://login.consultant.ru/link/?req=doc&amp;base=LAW&amp;n=481297&amp;dst=19941" TargetMode="External"/><Relationship Id="rId152" Type="http://schemas.openxmlformats.org/officeDocument/2006/relationships/hyperlink" Target="https://login.consultant.ru/link/?req=doc&amp;base=LAW&amp;n=479341&amp;dst=7281" TargetMode="External"/><Relationship Id="rId173" Type="http://schemas.openxmlformats.org/officeDocument/2006/relationships/hyperlink" Target="https://login.consultant.ru/link/?req=doc&amp;base=LAW&amp;n=479341&amp;dst=2352" TargetMode="External"/><Relationship Id="rId194" Type="http://schemas.openxmlformats.org/officeDocument/2006/relationships/hyperlink" Target="https://login.consultant.ru/link/?req=doc&amp;base=LAW&amp;n=479341&amp;dst=4615" TargetMode="External"/><Relationship Id="rId208" Type="http://schemas.openxmlformats.org/officeDocument/2006/relationships/hyperlink" Target="https://login.consultant.ru/link/?req=doc&amp;base=LAW&amp;n=479341&amp;dst=4294" TargetMode="External"/><Relationship Id="rId229" Type="http://schemas.openxmlformats.org/officeDocument/2006/relationships/hyperlink" Target="https://login.consultant.ru/link/?req=doc&amp;base=LAW&amp;n=479341&amp;dst=6755" TargetMode="External"/><Relationship Id="rId240" Type="http://schemas.openxmlformats.org/officeDocument/2006/relationships/hyperlink" Target="https://login.consultant.ru/link/?req=doc&amp;base=LAW&amp;n=479341&amp;dst=6774" TargetMode="External"/><Relationship Id="rId261" Type="http://schemas.openxmlformats.org/officeDocument/2006/relationships/hyperlink" Target="https://login.consultant.ru/link/?req=doc&amp;base=LAW&amp;n=420998&amp;dst=101164" TargetMode="External"/><Relationship Id="rId14" Type="http://schemas.openxmlformats.org/officeDocument/2006/relationships/hyperlink" Target="https://login.consultant.ru/link/?req=doc&amp;base=LAW&amp;n=479341&amp;dst=1054" TargetMode="External"/><Relationship Id="rId35" Type="http://schemas.openxmlformats.org/officeDocument/2006/relationships/hyperlink" Target="https://login.consultant.ru/link/?req=doc&amp;base=LAW&amp;n=479341&amp;dst=4367" TargetMode="External"/><Relationship Id="rId56" Type="http://schemas.openxmlformats.org/officeDocument/2006/relationships/hyperlink" Target="https://login.consultant.ru/link/?req=doc&amp;base=LAW&amp;n=481297&amp;dst=101116" TargetMode="External"/><Relationship Id="rId77" Type="http://schemas.openxmlformats.org/officeDocument/2006/relationships/hyperlink" Target="https://login.consultant.ru/link/?req=doc&amp;base=LAW&amp;n=469774&amp;dst=6402" TargetMode="External"/><Relationship Id="rId100" Type="http://schemas.openxmlformats.org/officeDocument/2006/relationships/hyperlink" Target="https://login.consultant.ru/link/?req=doc&amp;base=LAW&amp;n=469774&amp;dst=6561" TargetMode="External"/><Relationship Id="rId282" Type="http://schemas.openxmlformats.org/officeDocument/2006/relationships/hyperlink" Target="https://login.consultant.ru/link/?req=doc&amp;base=LAW&amp;n=465587&amp;dst=100067" TargetMode="External"/><Relationship Id="rId8" Type="http://schemas.openxmlformats.org/officeDocument/2006/relationships/hyperlink" Target="https://login.consultant.ru/link/?req=doc&amp;base=LAW&amp;n=479341&amp;dst=4631" TargetMode="External"/><Relationship Id="rId98" Type="http://schemas.openxmlformats.org/officeDocument/2006/relationships/hyperlink" Target="https://login.consultant.ru/link/?req=doc&amp;base=LAW&amp;n=469774&amp;dst=611" TargetMode="External"/><Relationship Id="rId121" Type="http://schemas.openxmlformats.org/officeDocument/2006/relationships/hyperlink" Target="https://login.consultant.ru/link/?req=doc&amp;base=LAW&amp;n=469774&amp;dst=4079" TargetMode="External"/><Relationship Id="rId142" Type="http://schemas.openxmlformats.org/officeDocument/2006/relationships/hyperlink" Target="https://login.consultant.ru/link/?req=doc&amp;base=LAW&amp;n=479341&amp;dst=6810" TargetMode="External"/><Relationship Id="rId163" Type="http://schemas.openxmlformats.org/officeDocument/2006/relationships/hyperlink" Target="https://login.consultant.ru/link/?req=doc&amp;base=LAW&amp;n=479341&amp;dst=5189" TargetMode="External"/><Relationship Id="rId184" Type="http://schemas.openxmlformats.org/officeDocument/2006/relationships/hyperlink" Target="https://login.consultant.ru/link/?req=doc&amp;base=LAW&amp;n=479341&amp;dst=4600" TargetMode="External"/><Relationship Id="rId219" Type="http://schemas.openxmlformats.org/officeDocument/2006/relationships/hyperlink" Target="https://login.consultant.ru/link/?req=doc&amp;base=LAW&amp;n=481297&amp;dst=19960" TargetMode="External"/><Relationship Id="rId230" Type="http://schemas.openxmlformats.org/officeDocument/2006/relationships/hyperlink" Target="https://login.consultant.ru/link/?req=doc&amp;base=LAW&amp;n=479341&amp;dst=6756" TargetMode="External"/><Relationship Id="rId251" Type="http://schemas.openxmlformats.org/officeDocument/2006/relationships/hyperlink" Target="https://login.consultant.ru/link/?req=doc&amp;base=LAW&amp;n=479341&amp;dst=6909" TargetMode="External"/><Relationship Id="rId25" Type="http://schemas.openxmlformats.org/officeDocument/2006/relationships/hyperlink" Target="https://login.consultant.ru/link/?req=doc&amp;base=LAW&amp;n=469774&amp;dst=6261" TargetMode="External"/><Relationship Id="rId46" Type="http://schemas.openxmlformats.org/officeDocument/2006/relationships/hyperlink" Target="https://login.consultant.ru/link/?req=doc&amp;base=LAW&amp;n=481297&amp;dst=9540" TargetMode="External"/><Relationship Id="rId67" Type="http://schemas.openxmlformats.org/officeDocument/2006/relationships/hyperlink" Target="https://login.consultant.ru/link/?req=doc&amp;base=LAW&amp;n=481297&amp;dst=101116" TargetMode="External"/><Relationship Id="rId272" Type="http://schemas.openxmlformats.org/officeDocument/2006/relationships/hyperlink" Target="https://login.consultant.ru/link/?req=doc&amp;base=LAW&amp;n=474027&amp;dst=100076" TargetMode="External"/><Relationship Id="rId293" Type="http://schemas.openxmlformats.org/officeDocument/2006/relationships/hyperlink" Target="https://login.consultant.ru/link/?req=doc&amp;base=LAW&amp;n=466790&amp;dst=7735" TargetMode="External"/><Relationship Id="rId307" Type="http://schemas.openxmlformats.org/officeDocument/2006/relationships/hyperlink" Target="https://login.consultant.ru/link/?req=doc&amp;base=LAW&amp;n=480810&amp;dst=6573" TargetMode="External"/><Relationship Id="rId88" Type="http://schemas.openxmlformats.org/officeDocument/2006/relationships/hyperlink" Target="https://login.consultant.ru/link/?req=doc&amp;base=LAW&amp;n=481297&amp;dst=101116" TargetMode="External"/><Relationship Id="rId111" Type="http://schemas.openxmlformats.org/officeDocument/2006/relationships/hyperlink" Target="https://login.consultant.ru/link/?req=doc&amp;base=LAW&amp;n=469774&amp;dst=4069" TargetMode="External"/><Relationship Id="rId132" Type="http://schemas.openxmlformats.org/officeDocument/2006/relationships/hyperlink" Target="https://login.consultant.ru/link/?req=doc&amp;base=LAW&amp;n=481297&amp;dst=24083" TargetMode="External"/><Relationship Id="rId153" Type="http://schemas.openxmlformats.org/officeDocument/2006/relationships/hyperlink" Target="https://login.consultant.ru/link/?req=doc&amp;base=LAW&amp;n=479341&amp;dst=7156" TargetMode="External"/><Relationship Id="rId174" Type="http://schemas.openxmlformats.org/officeDocument/2006/relationships/hyperlink" Target="https://login.consultant.ru/link/?req=doc&amp;base=LAW&amp;n=479341&amp;dst=6531" TargetMode="External"/><Relationship Id="rId195" Type="http://schemas.openxmlformats.org/officeDocument/2006/relationships/hyperlink" Target="https://login.consultant.ru/link/?req=doc&amp;base=LAW&amp;n=479341&amp;dst=4615" TargetMode="External"/><Relationship Id="rId209" Type="http://schemas.openxmlformats.org/officeDocument/2006/relationships/hyperlink" Target="https://login.consultant.ru/link/?req=doc&amp;base=LAW&amp;n=479341&amp;dst=4307" TargetMode="External"/><Relationship Id="rId220" Type="http://schemas.openxmlformats.org/officeDocument/2006/relationships/hyperlink" Target="https://login.consultant.ru/link/?req=doc&amp;base=LAW&amp;n=481297&amp;dst=19964" TargetMode="External"/><Relationship Id="rId241" Type="http://schemas.openxmlformats.org/officeDocument/2006/relationships/hyperlink" Target="https://login.consultant.ru/link/?req=doc&amp;base=LAW&amp;n=479341&amp;dst=6775" TargetMode="External"/><Relationship Id="rId15" Type="http://schemas.openxmlformats.org/officeDocument/2006/relationships/hyperlink" Target="https://login.consultant.ru/link/?req=doc&amp;base=LAW&amp;n=479341&amp;dst=103086" TargetMode="External"/><Relationship Id="rId36" Type="http://schemas.openxmlformats.org/officeDocument/2006/relationships/hyperlink" Target="https://login.consultant.ru/link/?req=doc&amp;base=LAW&amp;n=469774&amp;dst=172" TargetMode="External"/><Relationship Id="rId57" Type="http://schemas.openxmlformats.org/officeDocument/2006/relationships/hyperlink" Target="https://login.consultant.ru/link/?req=doc&amp;base=LAW&amp;n=481297&amp;dst=101116" TargetMode="External"/><Relationship Id="rId262" Type="http://schemas.openxmlformats.org/officeDocument/2006/relationships/hyperlink" Target="https://login.consultant.ru/link/?req=doc&amp;base=LAW&amp;n=439977" TargetMode="External"/><Relationship Id="rId283" Type="http://schemas.openxmlformats.org/officeDocument/2006/relationships/hyperlink" Target="https://login.consultant.ru/link/?req=doc&amp;base=LAW&amp;n=348014&amp;dst=100240" TargetMode="External"/><Relationship Id="rId78" Type="http://schemas.openxmlformats.org/officeDocument/2006/relationships/hyperlink" Target="https://login.consultant.ru/link/?req=doc&amp;base=LAW&amp;n=469774&amp;dst=1311" TargetMode="External"/><Relationship Id="rId99" Type="http://schemas.openxmlformats.org/officeDocument/2006/relationships/hyperlink" Target="https://login.consultant.ru/link/?req=doc&amp;base=LAW&amp;n=469774&amp;dst=1319" TargetMode="External"/><Relationship Id="rId101" Type="http://schemas.openxmlformats.org/officeDocument/2006/relationships/hyperlink" Target="https://login.consultant.ru/link/?req=doc&amp;base=LAW&amp;n=469774&amp;dst=6404" TargetMode="External"/><Relationship Id="rId122" Type="http://schemas.openxmlformats.org/officeDocument/2006/relationships/hyperlink" Target="https://login.consultant.ru/link/?req=doc&amp;base=LAW&amp;n=469774&amp;dst=4084" TargetMode="External"/><Relationship Id="rId143" Type="http://schemas.openxmlformats.org/officeDocument/2006/relationships/hyperlink" Target="https://login.consultant.ru/link/?req=doc&amp;base=LAW&amp;n=479341&amp;dst=103431" TargetMode="External"/><Relationship Id="rId164" Type="http://schemas.openxmlformats.org/officeDocument/2006/relationships/hyperlink" Target="https://login.consultant.ru/link/?req=doc&amp;base=LAW&amp;n=479341&amp;dst=5197" TargetMode="External"/><Relationship Id="rId185" Type="http://schemas.openxmlformats.org/officeDocument/2006/relationships/hyperlink" Target="https://login.consultant.ru/link/?req=doc&amp;base=LAW&amp;n=479341&amp;dst=102609" TargetMode="External"/><Relationship Id="rId9" Type="http://schemas.openxmlformats.org/officeDocument/2006/relationships/hyperlink" Target="https://login.consultant.ru/link/?req=doc&amp;base=LAW&amp;n=479341&amp;dst=6618" TargetMode="External"/><Relationship Id="rId210" Type="http://schemas.openxmlformats.org/officeDocument/2006/relationships/hyperlink" Target="https://login.consultant.ru/link/?req=doc&amp;base=LAW&amp;n=479341&amp;dst=4311" TargetMode="External"/><Relationship Id="rId26" Type="http://schemas.openxmlformats.org/officeDocument/2006/relationships/hyperlink" Target="https://login.consultant.ru/link/?req=doc&amp;base=LAW&amp;n=469774&amp;dst=6262" TargetMode="External"/><Relationship Id="rId231" Type="http://schemas.openxmlformats.org/officeDocument/2006/relationships/hyperlink" Target="https://login.consultant.ru/link/?req=doc&amp;base=LAW&amp;n=479341&amp;dst=6757" TargetMode="External"/><Relationship Id="rId252" Type="http://schemas.openxmlformats.org/officeDocument/2006/relationships/hyperlink" Target="https://login.consultant.ru/link/?req=doc&amp;base=LAW&amp;n=479341&amp;dst=2755" TargetMode="External"/><Relationship Id="rId273" Type="http://schemas.openxmlformats.org/officeDocument/2006/relationships/hyperlink" Target="https://login.consultant.ru/link/?req=doc&amp;base=LAW&amp;n=474027" TargetMode="External"/><Relationship Id="rId294" Type="http://schemas.openxmlformats.org/officeDocument/2006/relationships/hyperlink" Target="https://login.consultant.ru/link/?req=doc&amp;base=LAW&amp;n=466790&amp;dst=4052" TargetMode="External"/><Relationship Id="rId308" Type="http://schemas.openxmlformats.org/officeDocument/2006/relationships/hyperlink" Target="https://login.consultant.ru/link/?req=doc&amp;base=LAW&amp;n=480810&amp;dst=102749" TargetMode="External"/><Relationship Id="rId47" Type="http://schemas.openxmlformats.org/officeDocument/2006/relationships/hyperlink" Target="https://login.consultant.ru/link/?req=doc&amp;base=LAW&amp;n=481297&amp;dst=25426" TargetMode="External"/><Relationship Id="rId68" Type="http://schemas.openxmlformats.org/officeDocument/2006/relationships/hyperlink" Target="https://login.consultant.ru/link/?req=doc&amp;base=LAW&amp;n=481297&amp;dst=101116" TargetMode="External"/><Relationship Id="rId89" Type="http://schemas.openxmlformats.org/officeDocument/2006/relationships/hyperlink" Target="https://login.consultant.ru/link/?req=doc&amp;base=LAW&amp;n=481297&amp;dst=101116" TargetMode="External"/><Relationship Id="rId112" Type="http://schemas.openxmlformats.org/officeDocument/2006/relationships/hyperlink" Target="https://login.consultant.ru/link/?req=doc&amp;base=LAW&amp;n=469774&amp;dst=6562" TargetMode="External"/><Relationship Id="rId133" Type="http://schemas.openxmlformats.org/officeDocument/2006/relationships/hyperlink" Target="https://login.consultant.ru/link/?req=doc&amp;base=LAW&amp;n=481297&amp;dst=101116" TargetMode="External"/><Relationship Id="rId154" Type="http://schemas.openxmlformats.org/officeDocument/2006/relationships/hyperlink" Target="https://login.consultant.ru/link/?req=doc&amp;base=LAW&amp;n=479341&amp;dst=7282" TargetMode="External"/><Relationship Id="rId175" Type="http://schemas.openxmlformats.org/officeDocument/2006/relationships/hyperlink" Target="https://login.consultant.ru/link/?req=doc&amp;base=LAW&amp;n=479341&amp;dst=2352" TargetMode="External"/><Relationship Id="rId196" Type="http://schemas.openxmlformats.org/officeDocument/2006/relationships/hyperlink" Target="https://login.consultant.ru/link/?req=doc&amp;base=LAW&amp;n=479341&amp;dst=102726" TargetMode="External"/><Relationship Id="rId200" Type="http://schemas.openxmlformats.org/officeDocument/2006/relationships/hyperlink" Target="https://login.consultant.ru/link/?req=doc&amp;base=LAW&amp;n=479341&amp;dst=2529" TargetMode="External"/><Relationship Id="rId16" Type="http://schemas.openxmlformats.org/officeDocument/2006/relationships/hyperlink" Target="https://login.consultant.ru/link/?req=doc&amp;base=LAW&amp;n=479341&amp;dst=133" TargetMode="External"/><Relationship Id="rId221" Type="http://schemas.openxmlformats.org/officeDocument/2006/relationships/hyperlink" Target="https://login.consultant.ru/link/?req=doc&amp;base=LAW&amp;n=479341&amp;dst=2657" TargetMode="External"/><Relationship Id="rId242" Type="http://schemas.openxmlformats.org/officeDocument/2006/relationships/hyperlink" Target="https://login.consultant.ru/link/?req=doc&amp;base=LAW&amp;n=479341&amp;dst=6775" TargetMode="External"/><Relationship Id="rId263" Type="http://schemas.openxmlformats.org/officeDocument/2006/relationships/hyperlink" Target="https://login.consultant.ru/link/?req=doc&amp;base=LAW&amp;n=439977&amp;dst=100017" TargetMode="External"/><Relationship Id="rId284" Type="http://schemas.openxmlformats.org/officeDocument/2006/relationships/hyperlink" Target="https://login.consultant.ru/link/?req=doc&amp;base=LAW&amp;n=402003&amp;dst=100110" TargetMode="External"/><Relationship Id="rId37" Type="http://schemas.openxmlformats.org/officeDocument/2006/relationships/hyperlink" Target="https://login.consultant.ru/link/?req=doc&amp;base=LAW&amp;n=469774&amp;dst=6543" TargetMode="External"/><Relationship Id="rId58" Type="http://schemas.openxmlformats.org/officeDocument/2006/relationships/hyperlink" Target="https://login.consultant.ru/link/?req=doc&amp;base=LAW&amp;n=481297&amp;dst=101116" TargetMode="External"/><Relationship Id="rId79" Type="http://schemas.openxmlformats.org/officeDocument/2006/relationships/hyperlink" Target="https://login.consultant.ru/link/?req=doc&amp;base=LAW&amp;n=481297&amp;dst=19941" TargetMode="External"/><Relationship Id="rId102" Type="http://schemas.openxmlformats.org/officeDocument/2006/relationships/hyperlink" Target="https://login.consultant.ru/link/?req=doc&amp;base=LAW&amp;n=469774&amp;dst=1319" TargetMode="External"/><Relationship Id="rId123" Type="http://schemas.openxmlformats.org/officeDocument/2006/relationships/hyperlink" Target="https://login.consultant.ru/link/?req=doc&amp;base=LAW&amp;n=469774&amp;dst=4085" TargetMode="External"/><Relationship Id="rId144" Type="http://schemas.openxmlformats.org/officeDocument/2006/relationships/hyperlink" Target="https://login.consultant.ru/link/?req=doc&amp;base=LAW&amp;n=479341&amp;dst=6233" TargetMode="External"/><Relationship Id="rId90" Type="http://schemas.openxmlformats.org/officeDocument/2006/relationships/hyperlink" Target="https://login.consultant.ru/link/?req=doc&amp;base=LAW&amp;n=481297&amp;dst=101116" TargetMode="External"/><Relationship Id="rId165" Type="http://schemas.openxmlformats.org/officeDocument/2006/relationships/hyperlink" Target="https://login.consultant.ru/link/?req=doc&amp;base=LAW&amp;n=479341&amp;dst=5201" TargetMode="External"/><Relationship Id="rId186" Type="http://schemas.openxmlformats.org/officeDocument/2006/relationships/hyperlink" Target="https://login.consultant.ru/link/?req=doc&amp;base=LAW&amp;n=479341&amp;dst=4901" TargetMode="External"/><Relationship Id="rId211" Type="http://schemas.openxmlformats.org/officeDocument/2006/relationships/hyperlink" Target="https://login.consultant.ru/link/?req=doc&amp;base=LAW&amp;n=479341&amp;dst=4313" TargetMode="External"/><Relationship Id="rId232" Type="http://schemas.openxmlformats.org/officeDocument/2006/relationships/hyperlink" Target="https://login.consultant.ru/link/?req=doc&amp;base=LAW&amp;n=479341&amp;dst=6758" TargetMode="External"/><Relationship Id="rId253" Type="http://schemas.openxmlformats.org/officeDocument/2006/relationships/hyperlink" Target="https://login.consultant.ru/link/?req=doc&amp;base=LAW&amp;n=466361" TargetMode="External"/><Relationship Id="rId274" Type="http://schemas.openxmlformats.org/officeDocument/2006/relationships/hyperlink" Target="https://login.consultant.ru/link/?req=doc&amp;base=LAW&amp;n=431884&amp;dst=100096" TargetMode="External"/><Relationship Id="rId295" Type="http://schemas.openxmlformats.org/officeDocument/2006/relationships/hyperlink" Target="https://login.consultant.ru/link/?req=doc&amp;base=LAW&amp;n=466790&amp;dst=4058" TargetMode="External"/><Relationship Id="rId309" Type="http://schemas.openxmlformats.org/officeDocument/2006/relationships/fontTable" Target="fontTable.xml"/><Relationship Id="rId27" Type="http://schemas.openxmlformats.org/officeDocument/2006/relationships/hyperlink" Target="https://login.consultant.ru/link/?req=doc&amp;base=LAW&amp;n=479341&amp;dst=4367" TargetMode="External"/><Relationship Id="rId48" Type="http://schemas.openxmlformats.org/officeDocument/2006/relationships/hyperlink" Target="https://login.consultant.ru/link/?req=doc&amp;base=LAW&amp;n=480810&amp;dst=6545" TargetMode="External"/><Relationship Id="rId69" Type="http://schemas.openxmlformats.org/officeDocument/2006/relationships/hyperlink" Target="https://login.consultant.ru/link/?req=doc&amp;base=LAW&amp;n=481297&amp;dst=101116" TargetMode="External"/><Relationship Id="rId113" Type="http://schemas.openxmlformats.org/officeDocument/2006/relationships/hyperlink" Target="https://login.consultant.ru/link/?req=doc&amp;base=LAW&amp;n=469774&amp;dst=6406" TargetMode="External"/><Relationship Id="rId134" Type="http://schemas.openxmlformats.org/officeDocument/2006/relationships/hyperlink" Target="https://login.consultant.ru/link/?req=doc&amp;base=LAW&amp;n=481297&amp;dst=101116" TargetMode="External"/><Relationship Id="rId80" Type="http://schemas.openxmlformats.org/officeDocument/2006/relationships/hyperlink" Target="https://login.consultant.ru/link/?req=doc&amp;base=LAW&amp;n=481297&amp;dst=24083" TargetMode="External"/><Relationship Id="rId155" Type="http://schemas.openxmlformats.org/officeDocument/2006/relationships/hyperlink" Target="https://login.consultant.ru/link/?req=doc&amp;base=LAW&amp;n=479341&amp;dst=7156" TargetMode="External"/><Relationship Id="rId176" Type="http://schemas.openxmlformats.org/officeDocument/2006/relationships/hyperlink" Target="https://login.consultant.ru/link/?req=doc&amp;base=LAW&amp;n=466790&amp;dst=6573" TargetMode="External"/><Relationship Id="rId197" Type="http://schemas.openxmlformats.org/officeDocument/2006/relationships/hyperlink" Target="https://login.consultant.ru/link/?req=doc&amp;base=LAW&amp;n=479341&amp;dst=102727" TargetMode="External"/><Relationship Id="rId201" Type="http://schemas.openxmlformats.org/officeDocument/2006/relationships/hyperlink" Target="https://login.consultant.ru/link/?req=doc&amp;base=LAW&amp;n=479341&amp;dst=2529" TargetMode="External"/><Relationship Id="rId222" Type="http://schemas.openxmlformats.org/officeDocument/2006/relationships/hyperlink" Target="https://login.consultant.ru/link/?req=doc&amp;base=LAW&amp;n=479341&amp;dst=2660" TargetMode="External"/><Relationship Id="rId243" Type="http://schemas.openxmlformats.org/officeDocument/2006/relationships/hyperlink" Target="https://login.consultant.ru/link/?req=doc&amp;base=LAW&amp;n=479341&amp;dst=7117" TargetMode="External"/><Relationship Id="rId264" Type="http://schemas.openxmlformats.org/officeDocument/2006/relationships/hyperlink" Target="https://login.consultant.ru/link/?req=doc&amp;base=LAW&amp;n=439977&amp;dst=100099" TargetMode="External"/><Relationship Id="rId285" Type="http://schemas.openxmlformats.org/officeDocument/2006/relationships/hyperlink" Target="https://login.consultant.ru/link/?req=doc&amp;base=LAW&amp;n=402003&amp;dst=100112" TargetMode="External"/><Relationship Id="rId17" Type="http://schemas.openxmlformats.org/officeDocument/2006/relationships/hyperlink" Target="https://login.consultant.ru/link/?req=doc&amp;base=LAW&amp;n=479341&amp;dst=6524" TargetMode="External"/><Relationship Id="rId38" Type="http://schemas.openxmlformats.org/officeDocument/2006/relationships/hyperlink" Target="https://login.consultant.ru/link/?req=doc&amp;base=LAW&amp;n=469774&amp;dst=6544" TargetMode="External"/><Relationship Id="rId59" Type="http://schemas.openxmlformats.org/officeDocument/2006/relationships/hyperlink" Target="https://login.consultant.ru/link/?req=doc&amp;base=LAW&amp;n=480810&amp;dst=6552" TargetMode="External"/><Relationship Id="rId103" Type="http://schemas.openxmlformats.org/officeDocument/2006/relationships/hyperlink" Target="https://login.consultant.ru/link/?req=doc&amp;base=LAW&amp;n=481297&amp;dst=19941" TargetMode="External"/><Relationship Id="rId124" Type="http://schemas.openxmlformats.org/officeDocument/2006/relationships/hyperlink" Target="https://login.consultant.ru/link/?req=doc&amp;base=LAW&amp;n=469774&amp;dst=6563" TargetMode="External"/><Relationship Id="rId310" Type="http://schemas.openxmlformats.org/officeDocument/2006/relationships/theme" Target="theme/theme1.xml"/><Relationship Id="rId70" Type="http://schemas.openxmlformats.org/officeDocument/2006/relationships/hyperlink" Target="https://login.consultant.ru/link/?req=doc&amp;base=LAW&amp;n=469774&amp;dst=4058" TargetMode="External"/><Relationship Id="rId91" Type="http://schemas.openxmlformats.org/officeDocument/2006/relationships/hyperlink" Target="https://login.consultant.ru/link/?req=doc&amp;base=LAW&amp;n=481297&amp;dst=19941" TargetMode="External"/><Relationship Id="rId145" Type="http://schemas.openxmlformats.org/officeDocument/2006/relationships/hyperlink" Target="https://login.consultant.ru/link/?req=doc&amp;base=LAW&amp;n=479341&amp;dst=3146" TargetMode="External"/><Relationship Id="rId166" Type="http://schemas.openxmlformats.org/officeDocument/2006/relationships/hyperlink" Target="https://login.consultant.ru/link/?req=doc&amp;base=LAW&amp;n=479341&amp;dst=5202" TargetMode="External"/><Relationship Id="rId187" Type="http://schemas.openxmlformats.org/officeDocument/2006/relationships/hyperlink" Target="https://login.consultant.ru/link/?req=doc&amp;base=LAW&amp;n=479341&amp;dst=102574" TargetMode="External"/><Relationship Id="rId1" Type="http://schemas.openxmlformats.org/officeDocument/2006/relationships/styles" Target="styles.xml"/><Relationship Id="rId212" Type="http://schemas.openxmlformats.org/officeDocument/2006/relationships/hyperlink" Target="https://login.consultant.ru/link/?req=doc&amp;base=LAW&amp;n=479341&amp;dst=7568" TargetMode="External"/><Relationship Id="rId233" Type="http://schemas.openxmlformats.org/officeDocument/2006/relationships/hyperlink" Target="https://login.consultant.ru/link/?req=doc&amp;base=LAW&amp;n=479341&amp;dst=7446" TargetMode="External"/><Relationship Id="rId254" Type="http://schemas.openxmlformats.org/officeDocument/2006/relationships/hyperlink" Target="https://login.consultant.ru/link/?req=doc&amp;base=LAW&amp;n=466361&amp;dst=2886" TargetMode="External"/><Relationship Id="rId28" Type="http://schemas.openxmlformats.org/officeDocument/2006/relationships/hyperlink" Target="https://login.consultant.ru/link/?req=doc&amp;base=LAW&amp;n=479341&amp;dst=5839" TargetMode="External"/><Relationship Id="rId49" Type="http://schemas.openxmlformats.org/officeDocument/2006/relationships/hyperlink" Target="https://login.consultant.ru/link/?req=doc&amp;base=LAW&amp;n=469774&amp;dst=2831" TargetMode="External"/><Relationship Id="rId114" Type="http://schemas.openxmlformats.org/officeDocument/2006/relationships/hyperlink" Target="https://login.consultant.ru/link/?req=doc&amp;base=LAW&amp;n=469774&amp;dst=4069" TargetMode="External"/><Relationship Id="rId275" Type="http://schemas.openxmlformats.org/officeDocument/2006/relationships/hyperlink" Target="https://login.consultant.ru/link/?req=doc&amp;base=LAW&amp;n=421786&amp;dst=100139" TargetMode="External"/><Relationship Id="rId296" Type="http://schemas.openxmlformats.org/officeDocument/2006/relationships/hyperlink" Target="https://login.consultant.ru/link/?req=doc&amp;base=LAW&amp;n=466790&amp;dst=610" TargetMode="External"/><Relationship Id="rId300" Type="http://schemas.openxmlformats.org/officeDocument/2006/relationships/hyperlink" Target="https://login.consultant.ru/link/?req=doc&amp;base=LAW&amp;n=466790&amp;dst=6327" TargetMode="External"/><Relationship Id="rId60" Type="http://schemas.openxmlformats.org/officeDocument/2006/relationships/hyperlink" Target="https://login.consultant.ru/link/?req=doc&amp;base=LAW&amp;n=469774&amp;dst=3494" TargetMode="External"/><Relationship Id="rId81" Type="http://schemas.openxmlformats.org/officeDocument/2006/relationships/hyperlink" Target="https://login.consultant.ru/link/?req=doc&amp;base=LAW&amp;n=481297&amp;dst=101116" TargetMode="External"/><Relationship Id="rId135" Type="http://schemas.openxmlformats.org/officeDocument/2006/relationships/hyperlink" Target="https://login.consultant.ru/link/?req=doc&amp;base=LAW&amp;n=481297&amp;dst=101116" TargetMode="External"/><Relationship Id="rId156" Type="http://schemas.openxmlformats.org/officeDocument/2006/relationships/hyperlink" Target="https://login.consultant.ru/link/?req=doc&amp;base=LAW&amp;n=479341&amp;dst=7158" TargetMode="External"/><Relationship Id="rId177" Type="http://schemas.openxmlformats.org/officeDocument/2006/relationships/hyperlink" Target="https://login.consultant.ru/link/?req=doc&amp;base=LAW&amp;n=466790&amp;dst=6573" TargetMode="External"/><Relationship Id="rId198" Type="http://schemas.openxmlformats.org/officeDocument/2006/relationships/hyperlink" Target="https://login.consultant.ru/link/?req=doc&amp;base=LAW&amp;n=466790&amp;dst=102749" TargetMode="External"/><Relationship Id="rId202" Type="http://schemas.openxmlformats.org/officeDocument/2006/relationships/hyperlink" Target="https://login.consultant.ru/link/?req=doc&amp;base=LAW&amp;n=479341&amp;dst=2530" TargetMode="External"/><Relationship Id="rId223" Type="http://schemas.openxmlformats.org/officeDocument/2006/relationships/hyperlink" Target="https://login.consultant.ru/link/?req=doc&amp;base=LAW&amp;n=479341&amp;dst=7116" TargetMode="External"/><Relationship Id="rId244" Type="http://schemas.openxmlformats.org/officeDocument/2006/relationships/hyperlink" Target="https://login.consultant.ru/link/?req=doc&amp;base=LAW&amp;n=479341&amp;dst=6780" TargetMode="External"/><Relationship Id="rId18" Type="http://schemas.openxmlformats.org/officeDocument/2006/relationships/hyperlink" Target="https://login.consultant.ru/link/?req=doc&amp;base=LAW&amp;n=479341&amp;dst=7060" TargetMode="External"/><Relationship Id="rId39" Type="http://schemas.openxmlformats.org/officeDocument/2006/relationships/hyperlink" Target="https://login.consultant.ru/link/?req=doc&amp;base=LAW&amp;n=469774&amp;dst=172" TargetMode="External"/><Relationship Id="rId265" Type="http://schemas.openxmlformats.org/officeDocument/2006/relationships/hyperlink" Target="https://login.consultant.ru/link/?req=doc&amp;base=LAW&amp;n=439977&amp;dst=100201" TargetMode="External"/><Relationship Id="rId286" Type="http://schemas.openxmlformats.org/officeDocument/2006/relationships/hyperlink" Target="https://login.consultant.ru/link/?req=doc&amp;base=LAW&amp;n=454088&amp;dst=100325" TargetMode="External"/><Relationship Id="rId50" Type="http://schemas.openxmlformats.org/officeDocument/2006/relationships/hyperlink" Target="https://login.consultant.ru/link/?req=doc&amp;base=LAW&amp;n=469774&amp;dst=6549" TargetMode="External"/><Relationship Id="rId104" Type="http://schemas.openxmlformats.org/officeDocument/2006/relationships/hyperlink" Target="https://login.consultant.ru/link/?req=doc&amp;base=LAW&amp;n=481297&amp;dst=24083" TargetMode="External"/><Relationship Id="rId125" Type="http://schemas.openxmlformats.org/officeDocument/2006/relationships/hyperlink" Target="https://login.consultant.ru/link/?req=doc&amp;base=LAW&amp;n=469774&amp;dst=6327" TargetMode="External"/><Relationship Id="rId146" Type="http://schemas.openxmlformats.org/officeDocument/2006/relationships/hyperlink" Target="https://login.consultant.ru/link/?req=doc&amp;base=LAW&amp;n=479341&amp;dst=6233" TargetMode="External"/><Relationship Id="rId167" Type="http://schemas.openxmlformats.org/officeDocument/2006/relationships/hyperlink" Target="https://login.consultant.ru/link/?req=doc&amp;base=LAW&amp;n=479341&amp;dst=5197" TargetMode="External"/><Relationship Id="rId188" Type="http://schemas.openxmlformats.org/officeDocument/2006/relationships/hyperlink" Target="https://login.consultant.ru/link/?req=doc&amp;base=LAW&amp;n=479341&amp;dst=3828" TargetMode="External"/><Relationship Id="rId71" Type="http://schemas.openxmlformats.org/officeDocument/2006/relationships/hyperlink" Target="https://login.consultant.ru/link/?req=doc&amp;base=LAW&amp;n=469774&amp;dst=596" TargetMode="External"/><Relationship Id="rId92" Type="http://schemas.openxmlformats.org/officeDocument/2006/relationships/hyperlink" Target="https://login.consultant.ru/link/?req=doc&amp;base=LAW&amp;n=481297&amp;dst=24083" TargetMode="External"/><Relationship Id="rId213" Type="http://schemas.openxmlformats.org/officeDocument/2006/relationships/hyperlink" Target="https://login.consultant.ru/link/?req=doc&amp;base=LAW&amp;n=479341&amp;dst=4318" TargetMode="External"/><Relationship Id="rId234" Type="http://schemas.openxmlformats.org/officeDocument/2006/relationships/hyperlink" Target="https://login.consultant.ru/link/?req=doc&amp;base=LAW&amp;n=479341&amp;dst=6764"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81389" TargetMode="External"/><Relationship Id="rId255" Type="http://schemas.openxmlformats.org/officeDocument/2006/relationships/hyperlink" Target="https://login.consultant.ru/link/?req=doc&amp;base=LAW&amp;n=466361&amp;dst=2901" TargetMode="External"/><Relationship Id="rId276" Type="http://schemas.openxmlformats.org/officeDocument/2006/relationships/hyperlink" Target="https://login.consultant.ru/link/?req=doc&amp;base=LAW&amp;n=430590&amp;dst=100080" TargetMode="External"/><Relationship Id="rId297" Type="http://schemas.openxmlformats.org/officeDocument/2006/relationships/hyperlink" Target="https://login.consultant.ru/link/?req=doc&amp;base=LAW&amp;n=466790&amp;dst=4065" TargetMode="External"/><Relationship Id="rId40" Type="http://schemas.openxmlformats.org/officeDocument/2006/relationships/hyperlink" Target="https://login.consultant.ru/link/?req=doc&amp;base=LAW&amp;n=481297&amp;dst=19941" TargetMode="External"/><Relationship Id="rId115" Type="http://schemas.openxmlformats.org/officeDocument/2006/relationships/hyperlink" Target="https://login.consultant.ru/link/?req=doc&amp;base=LAW&amp;n=481297&amp;dst=19941" TargetMode="External"/><Relationship Id="rId136" Type="http://schemas.openxmlformats.org/officeDocument/2006/relationships/hyperlink" Target="https://login.consultant.ru/link/?req=doc&amp;base=LAW&amp;n=481297&amp;dst=101116" TargetMode="External"/><Relationship Id="rId157" Type="http://schemas.openxmlformats.org/officeDocument/2006/relationships/hyperlink" Target="https://login.consultant.ru/link/?req=doc&amp;base=LAW&amp;n=479341&amp;dst=7161" TargetMode="External"/><Relationship Id="rId178" Type="http://schemas.openxmlformats.org/officeDocument/2006/relationships/hyperlink" Target="https://login.consultant.ru/link/?req=doc&amp;base=LAW&amp;n=466790&amp;dst=6573" TargetMode="External"/><Relationship Id="rId301" Type="http://schemas.openxmlformats.org/officeDocument/2006/relationships/hyperlink" Target="https://login.consultant.ru/link/?req=doc&amp;base=LAW&amp;n=480810&amp;dst=7625" TargetMode="External"/><Relationship Id="rId61" Type="http://schemas.openxmlformats.org/officeDocument/2006/relationships/hyperlink" Target="https://login.consultant.ru/link/?req=doc&amp;base=LAW&amp;n=469774&amp;dst=4052" TargetMode="External"/><Relationship Id="rId82" Type="http://schemas.openxmlformats.org/officeDocument/2006/relationships/hyperlink" Target="https://login.consultant.ru/link/?req=doc&amp;base=LAW&amp;n=481297&amp;dst=101116" TargetMode="External"/><Relationship Id="rId199" Type="http://schemas.openxmlformats.org/officeDocument/2006/relationships/hyperlink" Target="https://login.consultant.ru/link/?req=doc&amp;base=LAW&amp;n=479341&amp;dst=2528" TargetMode="External"/><Relationship Id="rId203" Type="http://schemas.openxmlformats.org/officeDocument/2006/relationships/hyperlink" Target="https://login.consultant.ru/link/?req=doc&amp;base=LAW&amp;n=479341&amp;dst=4614" TargetMode="External"/><Relationship Id="rId19" Type="http://schemas.openxmlformats.org/officeDocument/2006/relationships/hyperlink" Target="https://login.consultant.ru/link/?req=doc&amp;base=LAW&amp;n=479341&amp;dst=7238" TargetMode="External"/><Relationship Id="rId224" Type="http://schemas.openxmlformats.org/officeDocument/2006/relationships/hyperlink" Target="https://login.consultant.ru/link/?req=doc&amp;base=LAW&amp;n=479341&amp;dst=6190" TargetMode="External"/><Relationship Id="rId245" Type="http://schemas.openxmlformats.org/officeDocument/2006/relationships/hyperlink" Target="https://login.consultant.ru/link/?req=doc&amp;base=LAW&amp;n=479341&amp;dst=6783" TargetMode="External"/><Relationship Id="rId266" Type="http://schemas.openxmlformats.org/officeDocument/2006/relationships/hyperlink" Target="https://login.consultant.ru/link/?req=doc&amp;base=LAW&amp;n=439977" TargetMode="External"/><Relationship Id="rId287" Type="http://schemas.openxmlformats.org/officeDocument/2006/relationships/hyperlink" Target="https://login.consultant.ru/link/?req=doc&amp;base=LAW&amp;n=454088&amp;dst=100312" TargetMode="External"/><Relationship Id="rId30" Type="http://schemas.openxmlformats.org/officeDocument/2006/relationships/hyperlink" Target="https://login.consultant.ru/link/?req=doc&amp;base=LAW&amp;n=479341&amp;dst=5840" TargetMode="External"/><Relationship Id="rId105" Type="http://schemas.openxmlformats.org/officeDocument/2006/relationships/hyperlink" Target="https://login.consultant.ru/link/?req=doc&amp;base=LAW&amp;n=481297&amp;dst=101116" TargetMode="External"/><Relationship Id="rId126" Type="http://schemas.openxmlformats.org/officeDocument/2006/relationships/hyperlink" Target="https://login.consultant.ru/link/?req=doc&amp;base=LAW&amp;n=469774&amp;dst=6328" TargetMode="External"/><Relationship Id="rId147" Type="http://schemas.openxmlformats.org/officeDocument/2006/relationships/hyperlink" Target="https://login.consultant.ru/link/?req=doc&amp;base=LAW&amp;n=479341&amp;dst=103526" TargetMode="External"/><Relationship Id="rId168" Type="http://schemas.openxmlformats.org/officeDocument/2006/relationships/hyperlink" Target="https://login.consultant.ru/link/?req=doc&amp;base=LAW&amp;n=479341&amp;dst=7225" TargetMode="External"/><Relationship Id="rId51" Type="http://schemas.openxmlformats.org/officeDocument/2006/relationships/hyperlink" Target="https://login.consultant.ru/link/?req=doc&amp;base=LAW&amp;n=469774&amp;dst=6393" TargetMode="External"/><Relationship Id="rId72" Type="http://schemas.openxmlformats.org/officeDocument/2006/relationships/hyperlink" Target="https://login.consultant.ru/link/?req=doc&amp;base=LAW&amp;n=469774&amp;dst=1311" TargetMode="External"/><Relationship Id="rId93" Type="http://schemas.openxmlformats.org/officeDocument/2006/relationships/hyperlink" Target="https://login.consultant.ru/link/?req=doc&amp;base=LAW&amp;n=481297&amp;dst=101116" TargetMode="External"/><Relationship Id="rId189" Type="http://schemas.openxmlformats.org/officeDocument/2006/relationships/hyperlink" Target="https://login.consultant.ru/link/?req=doc&amp;base=LAW&amp;n=466790&amp;dst=7560" TargetMode="External"/><Relationship Id="rId3" Type="http://schemas.openxmlformats.org/officeDocument/2006/relationships/settings" Target="settings.xml"/><Relationship Id="rId214" Type="http://schemas.openxmlformats.org/officeDocument/2006/relationships/hyperlink" Target="https://login.consultant.ru/link/?req=doc&amp;base=LAW&amp;n=479341&amp;dst=6898" TargetMode="External"/><Relationship Id="rId235" Type="http://schemas.openxmlformats.org/officeDocument/2006/relationships/hyperlink" Target="https://login.consultant.ru/link/?req=doc&amp;base=LAW&amp;n=479341&amp;dst=6767" TargetMode="External"/><Relationship Id="rId256" Type="http://schemas.openxmlformats.org/officeDocument/2006/relationships/hyperlink" Target="https://login.consultant.ru/link/?req=doc&amp;base=LAW&amp;n=454234" TargetMode="External"/><Relationship Id="rId277" Type="http://schemas.openxmlformats.org/officeDocument/2006/relationships/hyperlink" Target="https://login.consultant.ru/link/?req=doc&amp;base=LAW&amp;n=465587" TargetMode="External"/><Relationship Id="rId298" Type="http://schemas.openxmlformats.org/officeDocument/2006/relationships/hyperlink" Target="https://login.consultant.ru/link/?req=doc&amp;base=LAW&amp;n=466790&amp;dst=7794" TargetMode="External"/><Relationship Id="rId116" Type="http://schemas.openxmlformats.org/officeDocument/2006/relationships/hyperlink" Target="https://login.consultant.ru/link/?req=doc&amp;base=LAW&amp;n=481297&amp;dst=24083" TargetMode="External"/><Relationship Id="rId137" Type="http://schemas.openxmlformats.org/officeDocument/2006/relationships/hyperlink" Target="https://login.consultant.ru/link/?req=doc&amp;base=LAW&amp;n=479341&amp;dst=103428" TargetMode="External"/><Relationship Id="rId158" Type="http://schemas.openxmlformats.org/officeDocument/2006/relationships/hyperlink" Target="https://login.consultant.ru/link/?req=doc&amp;base=LAW&amp;n=479341&amp;dst=7162" TargetMode="External"/><Relationship Id="rId302" Type="http://schemas.openxmlformats.org/officeDocument/2006/relationships/hyperlink" Target="https://login.consultant.ru/link/?req=doc&amp;base=LAW&amp;n=480810&amp;dst=7629" TargetMode="External"/><Relationship Id="rId20" Type="http://schemas.openxmlformats.org/officeDocument/2006/relationships/hyperlink" Target="https://login.consultant.ru/link/?req=doc&amp;base=LAW&amp;n=479341&amp;dst=4833" TargetMode="External"/><Relationship Id="rId41" Type="http://schemas.openxmlformats.org/officeDocument/2006/relationships/hyperlink" Target="https://login.consultant.ru/link/?req=doc&amp;base=LAW&amp;n=481297&amp;dst=5578" TargetMode="External"/><Relationship Id="rId62" Type="http://schemas.openxmlformats.org/officeDocument/2006/relationships/hyperlink" Target="https://login.consultant.ru/link/?req=doc&amp;base=LAW&amp;n=469774&amp;dst=4053" TargetMode="External"/><Relationship Id="rId83" Type="http://schemas.openxmlformats.org/officeDocument/2006/relationships/hyperlink" Target="https://login.consultant.ru/link/?req=doc&amp;base=LAW&amp;n=481297&amp;dst=101116" TargetMode="External"/><Relationship Id="rId179" Type="http://schemas.openxmlformats.org/officeDocument/2006/relationships/hyperlink" Target="https://login.consultant.ru/link/?req=doc&amp;base=LAW&amp;n=479341&amp;dst=102574" TargetMode="External"/><Relationship Id="rId190" Type="http://schemas.openxmlformats.org/officeDocument/2006/relationships/hyperlink" Target="https://login.consultant.ru/link/?req=doc&amp;base=LAW&amp;n=466790&amp;dst=7561" TargetMode="External"/><Relationship Id="rId204" Type="http://schemas.openxmlformats.org/officeDocument/2006/relationships/hyperlink" Target="https://login.consultant.ru/link/?req=doc&amp;base=LAW&amp;n=479341&amp;dst=4606" TargetMode="External"/><Relationship Id="rId225" Type="http://schemas.openxmlformats.org/officeDocument/2006/relationships/hyperlink" Target="https://login.consultant.ru/link/?req=doc&amp;base=LAW&amp;n=479341&amp;dst=6194" TargetMode="External"/><Relationship Id="rId246" Type="http://schemas.openxmlformats.org/officeDocument/2006/relationships/hyperlink" Target="https://login.consultant.ru/link/?req=doc&amp;base=LAW&amp;n=479341" TargetMode="External"/><Relationship Id="rId267" Type="http://schemas.openxmlformats.org/officeDocument/2006/relationships/hyperlink" Target="https://login.consultant.ru/link/?req=doc&amp;base=LAW&amp;n=439977&amp;dst=100397" TargetMode="External"/><Relationship Id="rId288" Type="http://schemas.openxmlformats.org/officeDocument/2006/relationships/hyperlink" Target="https://login.consultant.ru/link/?req=doc&amp;base=LAW&amp;n=465587&amp;dst=100067" TargetMode="External"/><Relationship Id="rId106" Type="http://schemas.openxmlformats.org/officeDocument/2006/relationships/hyperlink" Target="https://login.consultant.ru/link/?req=doc&amp;base=LAW&amp;n=481297&amp;dst=101116" TargetMode="External"/><Relationship Id="rId127" Type="http://schemas.openxmlformats.org/officeDocument/2006/relationships/hyperlink" Target="https://login.consultant.ru/link/?req=doc&amp;base=LAW&amp;n=469774&amp;dst=6331" TargetMode="External"/><Relationship Id="rId10" Type="http://schemas.openxmlformats.org/officeDocument/2006/relationships/hyperlink" Target="https://login.consultant.ru/link/?req=doc&amp;base=LAW&amp;n=479341&amp;dst=1010" TargetMode="External"/><Relationship Id="rId31" Type="http://schemas.openxmlformats.org/officeDocument/2006/relationships/hyperlink" Target="https://login.consultant.ru/link/?req=doc&amp;base=LAW&amp;n=479341&amp;dst=5842" TargetMode="External"/><Relationship Id="rId52" Type="http://schemas.openxmlformats.org/officeDocument/2006/relationships/hyperlink" Target="https://login.consultant.ru/link/?req=doc&amp;base=LAW&amp;n=469774&amp;dst=2831" TargetMode="External"/><Relationship Id="rId73" Type="http://schemas.openxmlformats.org/officeDocument/2006/relationships/hyperlink" Target="https://login.consultant.ru/link/?req=doc&amp;base=LAW&amp;n=469774&amp;dst=6558" TargetMode="External"/><Relationship Id="rId94" Type="http://schemas.openxmlformats.org/officeDocument/2006/relationships/hyperlink" Target="https://login.consultant.ru/link/?req=doc&amp;base=LAW&amp;n=481297&amp;dst=101116" TargetMode="External"/><Relationship Id="rId148" Type="http://schemas.openxmlformats.org/officeDocument/2006/relationships/hyperlink" Target="https://login.consultant.ru/link/?req=doc&amp;base=LAW&amp;n=479341&amp;dst=7178" TargetMode="External"/><Relationship Id="rId169" Type="http://schemas.openxmlformats.org/officeDocument/2006/relationships/hyperlink" Target="https://login.consultant.ru/link/?req=doc&amp;base=LAW&amp;n=479341"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479341&amp;dst=5416" TargetMode="External"/><Relationship Id="rId215" Type="http://schemas.openxmlformats.org/officeDocument/2006/relationships/hyperlink" Target="https://login.consultant.ru/link/?req=doc&amp;base=LAW&amp;n=479341&amp;dst=4479" TargetMode="External"/><Relationship Id="rId236" Type="http://schemas.openxmlformats.org/officeDocument/2006/relationships/hyperlink" Target="https://login.consultant.ru/link/?req=doc&amp;base=LAW&amp;n=479341&amp;dst=6768" TargetMode="External"/><Relationship Id="rId257" Type="http://schemas.openxmlformats.org/officeDocument/2006/relationships/hyperlink" Target="https://login.consultant.ru/link/?req=doc&amp;base=LAW&amp;n=454234&amp;dst=100032" TargetMode="External"/><Relationship Id="rId278" Type="http://schemas.openxmlformats.org/officeDocument/2006/relationships/hyperlink" Target="https://login.consultant.ru/link/?req=doc&amp;base=LAW&amp;n=465587&amp;dst=100030" TargetMode="External"/><Relationship Id="rId303" Type="http://schemas.openxmlformats.org/officeDocument/2006/relationships/hyperlink" Target="https://login.consultant.ru/link/?req=doc&amp;base=LAW&amp;n=480810&amp;dst=5197" TargetMode="External"/><Relationship Id="rId42" Type="http://schemas.openxmlformats.org/officeDocument/2006/relationships/hyperlink" Target="https://login.consultant.ru/link/?req=doc&amp;base=LAW&amp;n=481297&amp;dst=101116" TargetMode="External"/><Relationship Id="rId84" Type="http://schemas.openxmlformats.org/officeDocument/2006/relationships/hyperlink" Target="https://login.consultant.ru/link/?req=doc&amp;base=LAW&amp;n=481297&amp;dst=101116" TargetMode="External"/><Relationship Id="rId138" Type="http://schemas.openxmlformats.org/officeDocument/2006/relationships/hyperlink" Target="https://login.consultant.ru/link/?req=doc&amp;base=LAW&amp;n=479341&amp;dst=103430" TargetMode="External"/><Relationship Id="rId191" Type="http://schemas.openxmlformats.org/officeDocument/2006/relationships/hyperlink" Target="https://login.consultant.ru/link/?req=doc&amp;base=LAW&amp;n=479341&amp;dst=3851" TargetMode="External"/><Relationship Id="rId205" Type="http://schemas.openxmlformats.org/officeDocument/2006/relationships/hyperlink" Target="https://login.consultant.ru/link/?req=doc&amp;base=LAW&amp;n=479341&amp;dst=2528" TargetMode="External"/><Relationship Id="rId247" Type="http://schemas.openxmlformats.org/officeDocument/2006/relationships/hyperlink" Target="https://login.consultant.ru/link/?req=doc&amp;base=LAW&amp;n=479341&amp;dst=6513" TargetMode="External"/><Relationship Id="rId107" Type="http://schemas.openxmlformats.org/officeDocument/2006/relationships/hyperlink" Target="https://login.consultant.ru/link/?req=doc&amp;base=LAW&amp;n=481297&amp;dst=101116" TargetMode="External"/><Relationship Id="rId289" Type="http://schemas.openxmlformats.org/officeDocument/2006/relationships/hyperlink" Target="https://login.consultant.ru/link/?req=doc&amp;base=LAW&amp;n=480454" TargetMode="External"/><Relationship Id="rId11" Type="http://schemas.openxmlformats.org/officeDocument/2006/relationships/hyperlink" Target="https://login.consultant.ru/link/?req=doc&amp;base=LAW&amp;n=479341&amp;dst=3898" TargetMode="External"/><Relationship Id="rId53" Type="http://schemas.openxmlformats.org/officeDocument/2006/relationships/hyperlink" Target="https://login.consultant.ru/link/?req=doc&amp;base=LAW&amp;n=481297&amp;dst=19941" TargetMode="External"/><Relationship Id="rId149" Type="http://schemas.openxmlformats.org/officeDocument/2006/relationships/hyperlink" Target="https://login.consultant.ru/link/?req=doc&amp;base=LAW&amp;n=479341&amp;dst=7184" TargetMode="External"/><Relationship Id="rId95" Type="http://schemas.openxmlformats.org/officeDocument/2006/relationships/hyperlink" Target="https://login.consultant.ru/link/?req=doc&amp;base=LAW&amp;n=481297&amp;dst=101116" TargetMode="External"/><Relationship Id="rId160" Type="http://schemas.openxmlformats.org/officeDocument/2006/relationships/hyperlink" Target="https://login.consultant.ru/link/?req=doc&amp;base=LAW&amp;n=479341&amp;dst=502" TargetMode="External"/><Relationship Id="rId216" Type="http://schemas.openxmlformats.org/officeDocument/2006/relationships/hyperlink" Target="https://login.consultant.ru/link/?req=doc&amp;base=LAW&amp;n=479341&amp;dst=2639" TargetMode="External"/><Relationship Id="rId258" Type="http://schemas.openxmlformats.org/officeDocument/2006/relationships/hyperlink" Target="https://login.consultant.ru/link/?req=doc&amp;base=LAW&amp;n=454234&amp;dst=100008" TargetMode="External"/><Relationship Id="rId22" Type="http://schemas.openxmlformats.org/officeDocument/2006/relationships/hyperlink" Target="https://login.consultant.ru/link/?req=doc&amp;base=LAW&amp;n=479341&amp;dst=6383" TargetMode="External"/><Relationship Id="rId64" Type="http://schemas.openxmlformats.org/officeDocument/2006/relationships/hyperlink" Target="https://login.consultant.ru/link/?req=doc&amp;base=LAW&amp;n=481297&amp;dst=19941" TargetMode="External"/><Relationship Id="rId118" Type="http://schemas.openxmlformats.org/officeDocument/2006/relationships/hyperlink" Target="https://login.consultant.ru/link/?req=doc&amp;base=LAW&amp;n=481297&amp;dst=101116" TargetMode="External"/><Relationship Id="rId171" Type="http://schemas.openxmlformats.org/officeDocument/2006/relationships/hyperlink" Target="https://login.consultant.ru/link/?req=doc&amp;base=LAW&amp;n=466790&amp;dst=6475" TargetMode="External"/><Relationship Id="rId227" Type="http://schemas.openxmlformats.org/officeDocument/2006/relationships/hyperlink" Target="https://login.consultant.ru/link/?req=doc&amp;base=LAW&amp;n=479341&amp;dst=6754" TargetMode="External"/><Relationship Id="rId269" Type="http://schemas.openxmlformats.org/officeDocument/2006/relationships/hyperlink" Target="https://login.consultant.ru/link/?req=doc&amp;base=LAW&amp;n=439977&amp;dst=100400" TargetMode="External"/><Relationship Id="rId33" Type="http://schemas.openxmlformats.org/officeDocument/2006/relationships/hyperlink" Target="https://login.consultant.ru/link/?req=doc&amp;base=LAW&amp;n=466792&amp;dst=100348" TargetMode="External"/><Relationship Id="rId129" Type="http://schemas.openxmlformats.org/officeDocument/2006/relationships/hyperlink" Target="https://login.consultant.ru/link/?req=doc&amp;base=LAW&amp;n=469774&amp;dst=6409" TargetMode="External"/><Relationship Id="rId280" Type="http://schemas.openxmlformats.org/officeDocument/2006/relationships/hyperlink" Target="https://login.consultant.ru/link/?req=doc&amp;base=LAW&amp;n=480810&amp;dst=7491" TargetMode="External"/><Relationship Id="rId75" Type="http://schemas.openxmlformats.org/officeDocument/2006/relationships/hyperlink" Target="https://login.consultant.ru/link/?req=doc&amp;base=LAW&amp;n=469774&amp;dst=6560" TargetMode="External"/><Relationship Id="rId140" Type="http://schemas.openxmlformats.org/officeDocument/2006/relationships/hyperlink" Target="https://login.consultant.ru/link/?req=doc&amp;base=LAW&amp;n=479341&amp;dst=103395" TargetMode="External"/><Relationship Id="rId182" Type="http://schemas.openxmlformats.org/officeDocument/2006/relationships/hyperlink" Target="https://login.consultant.ru/link/?req=doc&amp;base=LAW&amp;n=479341&amp;dst=102586" TargetMode="External"/><Relationship Id="rId6" Type="http://schemas.openxmlformats.org/officeDocument/2006/relationships/hyperlink" Target="https://login.consultant.ru/link/?req=doc&amp;base=LAW&amp;n=479341&amp;dst=816" TargetMode="External"/><Relationship Id="rId238" Type="http://schemas.openxmlformats.org/officeDocument/2006/relationships/hyperlink" Target="https://login.consultant.ru/link/?req=doc&amp;base=LAW&amp;n=479341&amp;dst=6767" TargetMode="External"/><Relationship Id="rId291" Type="http://schemas.openxmlformats.org/officeDocument/2006/relationships/hyperlink" Target="https://login.consultant.ru/link/?req=doc&amp;base=LAW&amp;n=480810&amp;dst=4377" TargetMode="External"/><Relationship Id="rId305" Type="http://schemas.openxmlformats.org/officeDocument/2006/relationships/hyperlink" Target="https://login.consultant.ru/link/?req=doc&amp;base=LAW&amp;n=480791&amp;dst=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36</Pages>
  <Words>20755</Words>
  <Characters>118307</Characters>
  <Application>Microsoft Office Word</Application>
  <DocSecurity>0</DocSecurity>
  <Lines>985</Lines>
  <Paragraphs>277</Paragraphs>
  <ScaleCrop>false</ScaleCrop>
  <Company/>
  <LinksUpToDate>false</LinksUpToDate>
  <CharactersWithSpaces>138785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Гуляева Ирина Викторовна</dc:creator>
  <cp:lastModifiedBy>Гуляева Ирина Викторовна</cp:lastModifiedBy>
  <cp:revision>1</cp:revision>
  <dcterms:created xsi:type="dcterms:W3CDTF">2024-08-15T23:46:00Z</dcterms:created>
  <dcterms:modified xsi:type="dcterms:W3CDTF">2024-08-15T23:49:00Z</dcterms:modified>
</cp:coreProperties>
</file>