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310F9F" w:rsidTr="00431B09">
        <w:trPr>
          <w:cantSplit/>
          <w:trHeight w:val="1935"/>
        </w:trPr>
        <w:tc>
          <w:tcPr>
            <w:tcW w:w="4549" w:type="dxa"/>
            <w:gridSpan w:val="4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310F9F" w:rsidRDefault="00310F9F" w:rsidP="00431B0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310F9F" w:rsidRPr="00F6211D" w:rsidRDefault="00310F9F" w:rsidP="00431B0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310F9F" w:rsidRPr="007377F4" w:rsidRDefault="00310F9F" w:rsidP="00431B0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310F9F" w:rsidRPr="00F6211D" w:rsidRDefault="00310F9F" w:rsidP="00431B09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310F9F" w:rsidRPr="007377F4" w:rsidRDefault="00310F9F" w:rsidP="00431B09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310F9F" w:rsidRDefault="00310F9F" w:rsidP="00431B0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10F9F" w:rsidRDefault="00310F9F" w:rsidP="00431B0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10F9F" w:rsidRPr="00F6211D" w:rsidRDefault="00310F9F" w:rsidP="00431B09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310F9F" w:rsidRDefault="00310F9F" w:rsidP="00431B0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310F9F" w:rsidRDefault="00310F9F" w:rsidP="00431B0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>льинка, 7, Москва, 109097</w:t>
            </w:r>
          </w:p>
          <w:p w:rsidR="00310F9F" w:rsidRPr="0011384F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310F9F" w:rsidRPr="005C2005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310F9F" w:rsidRDefault="00310F9F" w:rsidP="00431B09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310F9F" w:rsidTr="00431B09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310F9F" w:rsidRDefault="00310F9F" w:rsidP="00431B09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310F9F" w:rsidRDefault="00310F9F" w:rsidP="00431B09">
            <w:pPr>
              <w:rPr>
                <w:bCs/>
                <w:snapToGrid w:val="0"/>
                <w:sz w:val="10"/>
                <w:szCs w:val="20"/>
              </w:rPr>
            </w:pPr>
          </w:p>
          <w:p w:rsidR="00310F9F" w:rsidRDefault="00310F9F" w:rsidP="00431B09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310F9F" w:rsidRDefault="00310F9F" w:rsidP="00431B09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310F9F" w:rsidTr="00431B09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310F9F" w:rsidTr="00431B09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310F9F" w:rsidRDefault="00310F9F" w:rsidP="00431B09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310F9F" w:rsidRDefault="00310F9F" w:rsidP="00431B09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310F9F" w:rsidTr="00431B09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38732F" w:rsidRPr="00041BB1" w:rsidRDefault="001D3526" w:rsidP="0038732F">
      <w:pPr>
        <w:jc w:val="both"/>
        <w:rPr>
          <w:sz w:val="12"/>
          <w:szCs w:val="12"/>
        </w:rPr>
      </w:pPr>
      <w:r w:rsidRPr="001D3526">
        <w:rPr>
          <w:noProof/>
          <w:sz w:val="22"/>
          <w:szCs w:val="22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35.95pt;margin-top:2pt;width:209.25pt;height:10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" stroked="f">
            <v:textbox>
              <w:txbxContent>
                <w:p w:rsidR="00310F9F" w:rsidRDefault="00310F9F" w:rsidP="00AB4B48">
                  <w:pPr>
                    <w:jc w:val="center"/>
                    <w:rPr>
                      <w:sz w:val="28"/>
                      <w:szCs w:val="28"/>
                      <w:lang w:val="en-US"/>
                    </w:rPr>
                  </w:pPr>
                </w:p>
                <w:p w:rsidR="00AB4B48" w:rsidRPr="00AB4B48" w:rsidRDefault="00AB4B48" w:rsidP="00AB4B48">
                  <w:pPr>
                    <w:jc w:val="center"/>
                    <w:rPr>
                      <w:sz w:val="28"/>
                      <w:szCs w:val="28"/>
                    </w:rPr>
                  </w:pPr>
                  <w:r w:rsidRPr="00AB4B48">
                    <w:rPr>
                      <w:sz w:val="28"/>
                      <w:szCs w:val="28"/>
                    </w:rPr>
                    <w:t>Руководителям</w:t>
                  </w:r>
                </w:p>
                <w:p w:rsidR="00AB4B48" w:rsidRPr="00AB4B48" w:rsidRDefault="007D65BB" w:rsidP="00AB4B4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т</w:t>
                  </w:r>
                  <w:r w:rsidR="00AB4B48" w:rsidRPr="00AB4B48">
                    <w:rPr>
                      <w:sz w:val="28"/>
                      <w:szCs w:val="28"/>
                    </w:rPr>
                    <w:t>ерриториальных органов</w:t>
                  </w:r>
                </w:p>
                <w:p w:rsidR="00AB4B48" w:rsidRPr="00AB4B48" w:rsidRDefault="00AB4B48" w:rsidP="00AB4B48">
                  <w:pPr>
                    <w:jc w:val="center"/>
                    <w:rPr>
                      <w:sz w:val="28"/>
                      <w:szCs w:val="28"/>
                    </w:rPr>
                  </w:pPr>
                  <w:r w:rsidRPr="00AB4B48">
                    <w:rPr>
                      <w:sz w:val="28"/>
                      <w:szCs w:val="28"/>
                    </w:rPr>
                    <w:t>Федерального казначейства</w:t>
                  </w:r>
                </w:p>
                <w:p w:rsidR="00C32749" w:rsidRPr="00AB4B48" w:rsidRDefault="00AB4B48" w:rsidP="00AB4B48">
                  <w:pPr>
                    <w:tabs>
                      <w:tab w:val="left" w:pos="851"/>
                      <w:tab w:val="left" w:pos="5954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  <w:r w:rsidRPr="00AB4B48">
                    <w:rPr>
                      <w:sz w:val="28"/>
                      <w:szCs w:val="28"/>
                    </w:rPr>
                    <w:t>о</w:t>
                  </w:r>
                  <w:r>
                    <w:rPr>
                      <w:sz w:val="28"/>
                      <w:szCs w:val="28"/>
                    </w:rPr>
                    <w:t xml:space="preserve"> субъектам Российской Федерации </w:t>
                  </w:r>
                </w:p>
                <w:p w:rsidR="008F5023" w:rsidRDefault="008F5023" w:rsidP="00AB4B48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8F5023" w:rsidRDefault="008F5023" w:rsidP="00AB4B48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8F5023" w:rsidRPr="008F5023" w:rsidRDefault="008F5023" w:rsidP="00AB4B4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38732F" w:rsidRPr="00041BB1" w:rsidRDefault="0038732F" w:rsidP="0038732F">
      <w:pPr>
        <w:jc w:val="both"/>
        <w:rPr>
          <w:sz w:val="22"/>
          <w:szCs w:val="22"/>
        </w:rPr>
      </w:pPr>
    </w:p>
    <w:p w:rsidR="0038732F" w:rsidRDefault="0038732F" w:rsidP="0038732F"/>
    <w:p w:rsidR="008F5023" w:rsidRDefault="008F5023" w:rsidP="008F502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310F9F" w:rsidRDefault="00AB4B48" w:rsidP="000568A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</w:p>
    <w:p w:rsidR="00310F9F" w:rsidRDefault="00310F9F" w:rsidP="000568A1">
      <w:pPr>
        <w:jc w:val="both"/>
        <w:rPr>
          <w:sz w:val="28"/>
          <w:szCs w:val="28"/>
          <w:lang w:val="en-US"/>
        </w:rPr>
      </w:pPr>
    </w:p>
    <w:p w:rsidR="00310F9F" w:rsidRDefault="00310F9F" w:rsidP="000568A1">
      <w:pPr>
        <w:jc w:val="both"/>
        <w:rPr>
          <w:sz w:val="28"/>
          <w:szCs w:val="28"/>
          <w:lang w:val="en-US"/>
        </w:rPr>
      </w:pPr>
    </w:p>
    <w:p w:rsidR="00310F9F" w:rsidRDefault="00310F9F" w:rsidP="000568A1">
      <w:pPr>
        <w:jc w:val="both"/>
        <w:rPr>
          <w:sz w:val="28"/>
          <w:szCs w:val="28"/>
          <w:lang w:val="en-US"/>
        </w:rPr>
      </w:pPr>
    </w:p>
    <w:p w:rsidR="00310F9F" w:rsidRDefault="00310F9F" w:rsidP="000568A1">
      <w:pPr>
        <w:jc w:val="both"/>
        <w:rPr>
          <w:sz w:val="28"/>
          <w:szCs w:val="28"/>
          <w:lang w:val="en-US"/>
        </w:rPr>
      </w:pPr>
    </w:p>
    <w:p w:rsidR="000568A1" w:rsidRPr="000568A1" w:rsidRDefault="000568A1" w:rsidP="00310F9F">
      <w:pPr>
        <w:spacing w:line="360" w:lineRule="atLeast"/>
        <w:ind w:firstLine="709"/>
        <w:jc w:val="both"/>
        <w:rPr>
          <w:sz w:val="28"/>
          <w:szCs w:val="28"/>
        </w:rPr>
      </w:pPr>
      <w:r w:rsidRPr="000568A1">
        <w:rPr>
          <w:sz w:val="28"/>
          <w:szCs w:val="28"/>
        </w:rPr>
        <w:t xml:space="preserve">Федеральное казначейство в целях обеспечения Управлений Федерального казначейства по субъектам Российской Федерации (далее – УФК) средствами для предоставления бюджетных кредитов на пополнение остатков средств на счетах бюджетов субъектов Российской Федерации (местных бюджетов) (далее – </w:t>
      </w:r>
      <w:r w:rsidR="005F4EA6">
        <w:rPr>
          <w:sz w:val="28"/>
          <w:szCs w:val="28"/>
        </w:rPr>
        <w:t>Бюджетный к</w:t>
      </w:r>
      <w:r w:rsidRPr="000568A1">
        <w:rPr>
          <w:sz w:val="28"/>
          <w:szCs w:val="28"/>
        </w:rPr>
        <w:t>редит) сообщает следующее.</w:t>
      </w:r>
    </w:p>
    <w:p w:rsidR="0061398C" w:rsidRDefault="000568A1" w:rsidP="00310F9F">
      <w:pPr>
        <w:spacing w:line="360" w:lineRule="atLeast"/>
        <w:ind w:firstLine="708"/>
        <w:jc w:val="both"/>
        <w:rPr>
          <w:sz w:val="28"/>
          <w:szCs w:val="28"/>
        </w:rPr>
      </w:pPr>
      <w:r w:rsidRPr="000568A1">
        <w:rPr>
          <w:sz w:val="28"/>
          <w:szCs w:val="28"/>
        </w:rPr>
        <w:t>С января 201</w:t>
      </w:r>
      <w:r w:rsidR="003A6C6B">
        <w:rPr>
          <w:sz w:val="28"/>
          <w:szCs w:val="28"/>
        </w:rPr>
        <w:t>5</w:t>
      </w:r>
      <w:r w:rsidRPr="000568A1">
        <w:rPr>
          <w:sz w:val="28"/>
          <w:szCs w:val="28"/>
        </w:rPr>
        <w:t xml:space="preserve"> года Федеральное каз</w:t>
      </w:r>
      <w:bookmarkStart w:id="0" w:name="_GoBack"/>
      <w:bookmarkEnd w:id="0"/>
      <w:r w:rsidRPr="000568A1">
        <w:rPr>
          <w:sz w:val="28"/>
          <w:szCs w:val="28"/>
        </w:rPr>
        <w:t xml:space="preserve">начейство будет обеспечивать УФК средствами для предоставления </w:t>
      </w:r>
      <w:r w:rsidR="005F4EA6">
        <w:rPr>
          <w:sz w:val="28"/>
          <w:szCs w:val="28"/>
        </w:rPr>
        <w:t>Бюджетных к</w:t>
      </w:r>
      <w:r w:rsidRPr="000568A1">
        <w:rPr>
          <w:sz w:val="28"/>
          <w:szCs w:val="28"/>
        </w:rPr>
        <w:t>редитов субъектам Российской Федерации</w:t>
      </w:r>
      <w:r>
        <w:rPr>
          <w:sz w:val="28"/>
          <w:szCs w:val="28"/>
        </w:rPr>
        <w:t xml:space="preserve"> и </w:t>
      </w:r>
      <w:r w:rsidR="005A3418">
        <w:rPr>
          <w:sz w:val="28"/>
          <w:szCs w:val="28"/>
        </w:rPr>
        <w:t>муниципальным образованиям</w:t>
      </w:r>
      <w:r w:rsidRPr="000568A1">
        <w:rPr>
          <w:sz w:val="28"/>
          <w:szCs w:val="28"/>
        </w:rPr>
        <w:t xml:space="preserve"> (далее – Заемщик), от имени которых с УФК заключены Договоры о предоставлении бюджетных кредитов на пополнение остатков средств на счетах бюджетов субъектов Российской Федерации (местных бюджетов).</w:t>
      </w:r>
    </w:p>
    <w:p w:rsidR="005A3418" w:rsidRDefault="005A3418" w:rsidP="00310F9F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Порядок</w:t>
      </w:r>
      <w:r w:rsidRPr="005A3418">
        <w:rPr>
          <w:sz w:val="28"/>
          <w:szCs w:val="28"/>
        </w:rPr>
        <w:t>обеспеч</w:t>
      </w:r>
      <w:r>
        <w:rPr>
          <w:sz w:val="28"/>
          <w:szCs w:val="28"/>
        </w:rPr>
        <w:t>ения</w:t>
      </w:r>
      <w:r w:rsidRPr="005A3418">
        <w:rPr>
          <w:sz w:val="28"/>
          <w:szCs w:val="28"/>
        </w:rPr>
        <w:t xml:space="preserve"> средствами для предоставления </w:t>
      </w:r>
      <w:r w:rsidR="005F4EA6">
        <w:rPr>
          <w:sz w:val="28"/>
          <w:szCs w:val="28"/>
        </w:rPr>
        <w:t>Бюджетных к</w:t>
      </w:r>
      <w:r w:rsidRPr="005A3418">
        <w:rPr>
          <w:sz w:val="28"/>
          <w:szCs w:val="28"/>
        </w:rPr>
        <w:t>редитов</w:t>
      </w:r>
      <w:r>
        <w:rPr>
          <w:sz w:val="28"/>
          <w:szCs w:val="28"/>
        </w:rPr>
        <w:t xml:space="preserve"> Заемщикам будет </w:t>
      </w:r>
      <w:r w:rsidR="009B5ED7">
        <w:rPr>
          <w:sz w:val="28"/>
          <w:szCs w:val="28"/>
        </w:rPr>
        <w:t>осуществляться в соответствии с приложением к настоящему письму</w:t>
      </w:r>
    </w:p>
    <w:p w:rsidR="005F4EA6" w:rsidRDefault="005F4EA6" w:rsidP="00310F9F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B5ED7">
        <w:rPr>
          <w:sz w:val="28"/>
          <w:szCs w:val="28"/>
        </w:rPr>
        <w:t xml:space="preserve">Также </w:t>
      </w:r>
      <w:r w:rsidRPr="005F4EA6">
        <w:rPr>
          <w:sz w:val="28"/>
          <w:szCs w:val="28"/>
        </w:rPr>
        <w:t xml:space="preserve"> направляем </w:t>
      </w:r>
      <w:r w:rsidR="008566D4">
        <w:rPr>
          <w:sz w:val="28"/>
          <w:szCs w:val="28"/>
        </w:rPr>
        <w:t xml:space="preserve">Перечень </w:t>
      </w:r>
      <w:r w:rsidRPr="005F4EA6">
        <w:rPr>
          <w:sz w:val="28"/>
          <w:szCs w:val="28"/>
        </w:rPr>
        <w:t xml:space="preserve">муниципальных образований, </w:t>
      </w:r>
      <w:r w:rsidR="002B2989" w:rsidRPr="002B2989">
        <w:rPr>
          <w:sz w:val="28"/>
          <w:szCs w:val="28"/>
        </w:rPr>
        <w:t>о</w:t>
      </w:r>
      <w:r w:rsidR="002B2989">
        <w:rPr>
          <w:sz w:val="28"/>
          <w:szCs w:val="28"/>
        </w:rPr>
        <w:t>пределенных для предоставления Б</w:t>
      </w:r>
      <w:r w:rsidR="002B2989" w:rsidRPr="002B2989">
        <w:rPr>
          <w:sz w:val="28"/>
          <w:szCs w:val="28"/>
        </w:rPr>
        <w:t xml:space="preserve">юджетных кредитов </w:t>
      </w:r>
      <w:r>
        <w:rPr>
          <w:sz w:val="28"/>
          <w:szCs w:val="28"/>
        </w:rPr>
        <w:t>в 2015 году</w:t>
      </w:r>
      <w:r w:rsidR="002B2989">
        <w:rPr>
          <w:sz w:val="28"/>
          <w:szCs w:val="28"/>
        </w:rPr>
        <w:t>.</w:t>
      </w:r>
    </w:p>
    <w:p w:rsidR="002B2989" w:rsidRDefault="002B2989" w:rsidP="00310F9F">
      <w:pPr>
        <w:spacing w:line="360" w:lineRule="atLeast"/>
        <w:ind w:firstLine="708"/>
        <w:jc w:val="both"/>
        <w:rPr>
          <w:sz w:val="28"/>
          <w:szCs w:val="28"/>
        </w:rPr>
      </w:pPr>
    </w:p>
    <w:p w:rsidR="005A3418" w:rsidRPr="008566D4" w:rsidRDefault="005F4EA6" w:rsidP="00310F9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  <w:r w:rsidR="004E2F73">
        <w:rPr>
          <w:sz w:val="28"/>
          <w:szCs w:val="28"/>
        </w:rPr>
        <w:t xml:space="preserve">в 1 экз. на </w:t>
      </w:r>
      <w:r w:rsidR="009B5ED7">
        <w:rPr>
          <w:sz w:val="28"/>
          <w:szCs w:val="28"/>
        </w:rPr>
        <w:t>6</w:t>
      </w:r>
      <w:r w:rsidR="004E2F73">
        <w:rPr>
          <w:sz w:val="28"/>
          <w:szCs w:val="28"/>
        </w:rPr>
        <w:t xml:space="preserve"> л.</w:t>
      </w:r>
    </w:p>
    <w:p w:rsidR="008566D4" w:rsidRPr="002B2989" w:rsidRDefault="008566D4" w:rsidP="005F4EA6">
      <w:pPr>
        <w:ind w:firstLine="708"/>
        <w:jc w:val="both"/>
        <w:rPr>
          <w:sz w:val="28"/>
          <w:szCs w:val="28"/>
        </w:rPr>
      </w:pPr>
    </w:p>
    <w:p w:rsidR="008566D4" w:rsidRPr="002B2989" w:rsidRDefault="008566D4" w:rsidP="005F4EA6">
      <w:pPr>
        <w:ind w:firstLine="708"/>
        <w:jc w:val="both"/>
        <w:rPr>
          <w:sz w:val="28"/>
          <w:szCs w:val="28"/>
        </w:rPr>
      </w:pPr>
    </w:p>
    <w:p w:rsidR="00AB4B48" w:rsidRPr="00AB4B48" w:rsidRDefault="0061398C" w:rsidP="00AB4B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Р.Е. </w:t>
      </w:r>
      <w:proofErr w:type="spellStart"/>
      <w:r>
        <w:rPr>
          <w:sz w:val="28"/>
          <w:szCs w:val="28"/>
        </w:rPr>
        <w:t>Артюхин</w:t>
      </w:r>
      <w:proofErr w:type="spellEnd"/>
    </w:p>
    <w:p w:rsidR="00AB4B48" w:rsidRPr="00AB4B48" w:rsidRDefault="00AB4B48" w:rsidP="00AB4B48">
      <w:pPr>
        <w:rPr>
          <w:sz w:val="28"/>
          <w:szCs w:val="28"/>
        </w:rPr>
      </w:pPr>
    </w:p>
    <w:p w:rsidR="00AB4B48" w:rsidRPr="00AB4B48" w:rsidRDefault="00AB4B48" w:rsidP="00AB4B48">
      <w:pPr>
        <w:rPr>
          <w:sz w:val="28"/>
          <w:szCs w:val="28"/>
        </w:rPr>
      </w:pPr>
    </w:p>
    <w:p w:rsidR="00AB4B48" w:rsidRPr="00AB4B48" w:rsidRDefault="00AB4B48" w:rsidP="00AB4B48">
      <w:pPr>
        <w:rPr>
          <w:sz w:val="28"/>
          <w:szCs w:val="28"/>
        </w:rPr>
      </w:pPr>
    </w:p>
    <w:p w:rsidR="008566D4" w:rsidRPr="004B0BC4" w:rsidRDefault="008566D4" w:rsidP="00AB4B48">
      <w:pPr>
        <w:rPr>
          <w:sz w:val="18"/>
          <w:szCs w:val="18"/>
        </w:rPr>
      </w:pPr>
    </w:p>
    <w:p w:rsidR="008566D4" w:rsidRPr="004B0BC4" w:rsidRDefault="008566D4" w:rsidP="00AB4B48">
      <w:pPr>
        <w:rPr>
          <w:sz w:val="18"/>
          <w:szCs w:val="18"/>
        </w:rPr>
      </w:pPr>
    </w:p>
    <w:p w:rsidR="008566D4" w:rsidRPr="004B0BC4" w:rsidRDefault="008566D4" w:rsidP="00AB4B48">
      <w:pPr>
        <w:rPr>
          <w:sz w:val="18"/>
          <w:szCs w:val="18"/>
        </w:rPr>
      </w:pPr>
    </w:p>
    <w:p w:rsidR="008566D4" w:rsidRPr="004B0BC4" w:rsidRDefault="008566D4" w:rsidP="00AB4B48">
      <w:pPr>
        <w:rPr>
          <w:sz w:val="18"/>
          <w:szCs w:val="18"/>
        </w:rPr>
      </w:pPr>
    </w:p>
    <w:p w:rsidR="00AB4B48" w:rsidRPr="00E75D4E" w:rsidRDefault="00AB4B48" w:rsidP="00AB4B48">
      <w:pPr>
        <w:rPr>
          <w:sz w:val="18"/>
          <w:szCs w:val="18"/>
        </w:rPr>
      </w:pPr>
      <w:r w:rsidRPr="00AB4B48">
        <w:rPr>
          <w:sz w:val="18"/>
          <w:szCs w:val="18"/>
        </w:rPr>
        <w:t>Казакова</w:t>
      </w:r>
      <w:r w:rsidR="00E75D4E">
        <w:rPr>
          <w:sz w:val="18"/>
          <w:szCs w:val="18"/>
        </w:rPr>
        <w:t>Т.П.</w:t>
      </w:r>
    </w:p>
    <w:p w:rsidR="008F5023" w:rsidRPr="00AB4B48" w:rsidRDefault="00AB4B48" w:rsidP="00646A49">
      <w:pPr>
        <w:rPr>
          <w:sz w:val="28"/>
          <w:szCs w:val="28"/>
        </w:rPr>
      </w:pPr>
      <w:r w:rsidRPr="00AB4B48">
        <w:rPr>
          <w:sz w:val="18"/>
          <w:szCs w:val="18"/>
        </w:rPr>
        <w:t>214-72-65 (5082)</w:t>
      </w:r>
    </w:p>
    <w:sectPr w:rsidR="008F5023" w:rsidRPr="00AB4B48" w:rsidSect="00310F9F">
      <w:pgSz w:w="11906" w:h="16838"/>
      <w:pgMar w:top="1418" w:right="1134" w:bottom="1361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F32" w:rsidRDefault="009C7F32">
      <w:r>
        <w:separator/>
      </w:r>
    </w:p>
  </w:endnote>
  <w:endnote w:type="continuationSeparator" w:id="1">
    <w:p w:rsidR="009C7F32" w:rsidRDefault="009C7F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F32" w:rsidRDefault="009C7F32">
      <w:r>
        <w:separator/>
      </w:r>
    </w:p>
  </w:footnote>
  <w:footnote w:type="continuationSeparator" w:id="1">
    <w:p w:rsidR="009C7F32" w:rsidRDefault="009C7F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5D15"/>
    <w:rsid w:val="00024538"/>
    <w:rsid w:val="00032950"/>
    <w:rsid w:val="00040ADB"/>
    <w:rsid w:val="000568A1"/>
    <w:rsid w:val="000726D0"/>
    <w:rsid w:val="0007528C"/>
    <w:rsid w:val="0007777E"/>
    <w:rsid w:val="000A2262"/>
    <w:rsid w:val="0011198E"/>
    <w:rsid w:val="00124DCD"/>
    <w:rsid w:val="001352CA"/>
    <w:rsid w:val="001576D1"/>
    <w:rsid w:val="00193F83"/>
    <w:rsid w:val="00194EA0"/>
    <w:rsid w:val="001A6598"/>
    <w:rsid w:val="001D3526"/>
    <w:rsid w:val="001D5DBC"/>
    <w:rsid w:val="00224A61"/>
    <w:rsid w:val="00252A4D"/>
    <w:rsid w:val="00253FFA"/>
    <w:rsid w:val="00266602"/>
    <w:rsid w:val="00267A72"/>
    <w:rsid w:val="002702DF"/>
    <w:rsid w:val="00286074"/>
    <w:rsid w:val="002870FD"/>
    <w:rsid w:val="002B2989"/>
    <w:rsid w:val="002C2844"/>
    <w:rsid w:val="002D5C19"/>
    <w:rsid w:val="00310F9F"/>
    <w:rsid w:val="0031737A"/>
    <w:rsid w:val="00330EF5"/>
    <w:rsid w:val="0034529E"/>
    <w:rsid w:val="00382EBE"/>
    <w:rsid w:val="0038732F"/>
    <w:rsid w:val="003A5F61"/>
    <w:rsid w:val="003A6C6B"/>
    <w:rsid w:val="003D4E53"/>
    <w:rsid w:val="003E24F7"/>
    <w:rsid w:val="003F35BD"/>
    <w:rsid w:val="00416B76"/>
    <w:rsid w:val="00417EAB"/>
    <w:rsid w:val="004574B9"/>
    <w:rsid w:val="004A61D1"/>
    <w:rsid w:val="004B0BC4"/>
    <w:rsid w:val="004E21D8"/>
    <w:rsid w:val="004E2F73"/>
    <w:rsid w:val="00506C24"/>
    <w:rsid w:val="00511121"/>
    <w:rsid w:val="00543E3C"/>
    <w:rsid w:val="00544FBE"/>
    <w:rsid w:val="005A2AEA"/>
    <w:rsid w:val="005A3418"/>
    <w:rsid w:val="005B0F18"/>
    <w:rsid w:val="005C31CE"/>
    <w:rsid w:val="005F4EA6"/>
    <w:rsid w:val="00603D9F"/>
    <w:rsid w:val="00611A59"/>
    <w:rsid w:val="0061398C"/>
    <w:rsid w:val="00622C90"/>
    <w:rsid w:val="00631341"/>
    <w:rsid w:val="00646917"/>
    <w:rsid w:val="00646A49"/>
    <w:rsid w:val="00684C3C"/>
    <w:rsid w:val="00690E31"/>
    <w:rsid w:val="00692246"/>
    <w:rsid w:val="00694A13"/>
    <w:rsid w:val="006C3C52"/>
    <w:rsid w:val="006D3DD4"/>
    <w:rsid w:val="006D448F"/>
    <w:rsid w:val="006F5D1E"/>
    <w:rsid w:val="00700C0A"/>
    <w:rsid w:val="00733DCF"/>
    <w:rsid w:val="007B5D15"/>
    <w:rsid w:val="007B6E33"/>
    <w:rsid w:val="007D65BB"/>
    <w:rsid w:val="00806BBC"/>
    <w:rsid w:val="008566D4"/>
    <w:rsid w:val="008E43D6"/>
    <w:rsid w:val="008F1940"/>
    <w:rsid w:val="008F5023"/>
    <w:rsid w:val="008F7ED3"/>
    <w:rsid w:val="00910F5E"/>
    <w:rsid w:val="00927AC4"/>
    <w:rsid w:val="00960B7B"/>
    <w:rsid w:val="00981F26"/>
    <w:rsid w:val="009A6CA7"/>
    <w:rsid w:val="009B5ED7"/>
    <w:rsid w:val="009C7F32"/>
    <w:rsid w:val="009D14E2"/>
    <w:rsid w:val="00A31DDC"/>
    <w:rsid w:val="00A45C46"/>
    <w:rsid w:val="00A45F9D"/>
    <w:rsid w:val="00AB4B48"/>
    <w:rsid w:val="00B11CAF"/>
    <w:rsid w:val="00B15D91"/>
    <w:rsid w:val="00B1734C"/>
    <w:rsid w:val="00B21CF6"/>
    <w:rsid w:val="00B2454F"/>
    <w:rsid w:val="00B7139D"/>
    <w:rsid w:val="00B919A9"/>
    <w:rsid w:val="00BA6BCF"/>
    <w:rsid w:val="00BA6FBF"/>
    <w:rsid w:val="00C03761"/>
    <w:rsid w:val="00C32749"/>
    <w:rsid w:val="00C53A85"/>
    <w:rsid w:val="00C54056"/>
    <w:rsid w:val="00C75B86"/>
    <w:rsid w:val="00C937D4"/>
    <w:rsid w:val="00CB461F"/>
    <w:rsid w:val="00CB4DB6"/>
    <w:rsid w:val="00CE789A"/>
    <w:rsid w:val="00CF0E43"/>
    <w:rsid w:val="00CF6835"/>
    <w:rsid w:val="00D328D9"/>
    <w:rsid w:val="00D34F03"/>
    <w:rsid w:val="00D3759E"/>
    <w:rsid w:val="00D42925"/>
    <w:rsid w:val="00D54866"/>
    <w:rsid w:val="00D5769C"/>
    <w:rsid w:val="00D65EF3"/>
    <w:rsid w:val="00D93BFF"/>
    <w:rsid w:val="00DB205C"/>
    <w:rsid w:val="00E306C6"/>
    <w:rsid w:val="00E5499A"/>
    <w:rsid w:val="00E72B21"/>
    <w:rsid w:val="00E75D4E"/>
    <w:rsid w:val="00E93EFE"/>
    <w:rsid w:val="00F10CEF"/>
    <w:rsid w:val="00F1484A"/>
    <w:rsid w:val="00F16685"/>
    <w:rsid w:val="00F237C8"/>
    <w:rsid w:val="00F63052"/>
    <w:rsid w:val="00FB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35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94A1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94A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2C28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94A1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94A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2C284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1153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aleksandrovichmp</cp:lastModifiedBy>
  <cp:revision>2</cp:revision>
  <cp:lastPrinted>2014-10-27T13:38:00Z</cp:lastPrinted>
  <dcterms:created xsi:type="dcterms:W3CDTF">2014-12-23T04:54:00Z</dcterms:created>
  <dcterms:modified xsi:type="dcterms:W3CDTF">2014-12-23T04:54:00Z</dcterms:modified>
</cp:coreProperties>
</file>