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345" w:rsidRPr="008F7B4C" w:rsidRDefault="000A1345" w:rsidP="008F7B4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7B4C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6C0CD1" w:rsidRDefault="008F7B4C" w:rsidP="006C0C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7B4C">
        <w:rPr>
          <w:rFonts w:ascii="Times New Roman" w:hAnsi="Times New Roman" w:cs="Times New Roman"/>
          <w:b/>
          <w:bCs/>
          <w:sz w:val="28"/>
          <w:szCs w:val="28"/>
        </w:rPr>
        <w:t xml:space="preserve">об осуществлении внутреннего финансового аудита в </w:t>
      </w:r>
      <w:r w:rsidRPr="008F7B4C">
        <w:rPr>
          <w:rFonts w:ascii="Times New Roman" w:hAnsi="Times New Roman" w:cs="Times New Roman"/>
          <w:b/>
          <w:sz w:val="28"/>
          <w:szCs w:val="28"/>
        </w:rPr>
        <w:t xml:space="preserve">Управлении Федерального казначейства по Еврейской автономной области </w:t>
      </w:r>
    </w:p>
    <w:p w:rsidR="008F7B4C" w:rsidRPr="002B3679" w:rsidRDefault="008F7B4C" w:rsidP="006C0C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7B4C">
        <w:rPr>
          <w:rFonts w:ascii="Times New Roman" w:hAnsi="Times New Roman" w:cs="Times New Roman"/>
          <w:b/>
          <w:sz w:val="28"/>
          <w:szCs w:val="28"/>
        </w:rPr>
        <w:t>за 202</w:t>
      </w:r>
      <w:r w:rsidR="002B3679" w:rsidRPr="002B3679">
        <w:rPr>
          <w:rFonts w:ascii="Times New Roman" w:hAnsi="Times New Roman" w:cs="Times New Roman"/>
          <w:b/>
          <w:sz w:val="28"/>
          <w:szCs w:val="28"/>
        </w:rPr>
        <w:t>4</w:t>
      </w:r>
      <w:r w:rsidR="002B3679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6204F5" w:rsidRPr="000F009F" w:rsidRDefault="006204F5" w:rsidP="0068510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76B77" w:rsidRDefault="004E6886" w:rsidP="00976B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F7B4C">
        <w:rPr>
          <w:rFonts w:ascii="Times New Roman" w:hAnsi="Times New Roman" w:cs="Times New Roman"/>
          <w:sz w:val="28"/>
          <w:szCs w:val="28"/>
        </w:rPr>
        <w:t xml:space="preserve">В соответствии с Планом </w:t>
      </w:r>
      <w:r w:rsidR="002B3679" w:rsidRPr="002B3679">
        <w:rPr>
          <w:rFonts w:ascii="Times New Roman" w:hAnsi="Times New Roman" w:cs="Times New Roman"/>
          <w:sz w:val="28"/>
          <w:szCs w:val="28"/>
        </w:rPr>
        <w:t>про</w:t>
      </w:r>
      <w:r w:rsidR="002B3679">
        <w:rPr>
          <w:rFonts w:ascii="Times New Roman" w:hAnsi="Times New Roman" w:cs="Times New Roman"/>
          <w:sz w:val="28"/>
          <w:szCs w:val="28"/>
        </w:rPr>
        <w:t>ведения аудиторских мероприятий</w:t>
      </w:r>
      <w:r w:rsidR="002B3679" w:rsidRPr="002B3679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Еврейской а</w:t>
      </w:r>
      <w:r w:rsidR="002B3679">
        <w:rPr>
          <w:rFonts w:ascii="Times New Roman" w:hAnsi="Times New Roman" w:cs="Times New Roman"/>
          <w:sz w:val="28"/>
          <w:szCs w:val="28"/>
        </w:rPr>
        <w:t xml:space="preserve">втономной области  на 2024 год </w:t>
      </w:r>
      <w:r w:rsidR="002B3679" w:rsidRPr="002B3679">
        <w:rPr>
          <w:rFonts w:ascii="Times New Roman" w:hAnsi="Times New Roman" w:cs="Times New Roman"/>
          <w:sz w:val="28"/>
          <w:szCs w:val="28"/>
        </w:rPr>
        <w:t>и период до срока представления годовой бюджетной отчетности за 2024 год</w:t>
      </w:r>
      <w:r w:rsidR="00553CC6" w:rsidRPr="008F7B4C">
        <w:rPr>
          <w:rFonts w:ascii="Times New Roman" w:hAnsi="Times New Roman" w:cs="Times New Roman"/>
          <w:sz w:val="28"/>
          <w:szCs w:val="28"/>
        </w:rPr>
        <w:t xml:space="preserve">, </w:t>
      </w:r>
      <w:r w:rsidRPr="008F7B4C">
        <w:rPr>
          <w:rFonts w:ascii="Times New Roman" w:hAnsi="Times New Roman" w:cs="Times New Roman"/>
          <w:sz w:val="28"/>
          <w:szCs w:val="28"/>
        </w:rPr>
        <w:t>утвержденным</w:t>
      </w:r>
      <w:r w:rsidRPr="008F7B4C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Pr="008F7B4C">
        <w:rPr>
          <w:rFonts w:ascii="Times New Roman" w:hAnsi="Times New Roman" w:cs="Times New Roman"/>
          <w:sz w:val="28"/>
          <w:szCs w:val="28"/>
        </w:rPr>
        <w:t>руководител</w:t>
      </w:r>
      <w:r w:rsidR="002D3A26" w:rsidRPr="008F7B4C">
        <w:rPr>
          <w:rFonts w:ascii="Times New Roman" w:hAnsi="Times New Roman" w:cs="Times New Roman"/>
          <w:sz w:val="28"/>
          <w:szCs w:val="28"/>
        </w:rPr>
        <w:t>ем</w:t>
      </w:r>
      <w:r w:rsidRPr="008F7B4C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Еврейской автономной области З.А. Альбековым </w:t>
      </w:r>
      <w:r w:rsidR="004142B8" w:rsidRPr="004142B8">
        <w:rPr>
          <w:rFonts w:ascii="Times New Roman" w:hAnsi="Times New Roman" w:cs="Times New Roman"/>
          <w:sz w:val="28"/>
          <w:szCs w:val="28"/>
        </w:rPr>
        <w:t>21</w:t>
      </w:r>
      <w:r w:rsidRPr="008F7B4C">
        <w:rPr>
          <w:rFonts w:ascii="Times New Roman" w:hAnsi="Times New Roman" w:cs="Times New Roman"/>
          <w:sz w:val="28"/>
          <w:szCs w:val="28"/>
        </w:rPr>
        <w:t xml:space="preserve"> </w:t>
      </w:r>
      <w:r w:rsidR="002D3A26" w:rsidRPr="008F7B4C">
        <w:rPr>
          <w:rFonts w:ascii="Times New Roman" w:hAnsi="Times New Roman" w:cs="Times New Roman"/>
          <w:sz w:val="28"/>
          <w:szCs w:val="28"/>
        </w:rPr>
        <w:t>декабря</w:t>
      </w:r>
      <w:r w:rsidRPr="008F7B4C">
        <w:rPr>
          <w:rFonts w:ascii="Times New Roman" w:hAnsi="Times New Roman" w:cs="Times New Roman"/>
          <w:sz w:val="28"/>
          <w:szCs w:val="28"/>
        </w:rPr>
        <w:t xml:space="preserve"> 202</w:t>
      </w:r>
      <w:r w:rsidR="004142B8" w:rsidRPr="004142B8">
        <w:rPr>
          <w:rFonts w:ascii="Times New Roman" w:hAnsi="Times New Roman" w:cs="Times New Roman"/>
          <w:sz w:val="28"/>
          <w:szCs w:val="28"/>
        </w:rPr>
        <w:t>3</w:t>
      </w:r>
      <w:r w:rsidRPr="008F7B4C">
        <w:rPr>
          <w:rFonts w:ascii="Times New Roman" w:hAnsi="Times New Roman" w:cs="Times New Roman"/>
          <w:sz w:val="28"/>
          <w:szCs w:val="28"/>
        </w:rPr>
        <w:t xml:space="preserve"> г.</w:t>
      </w:r>
      <w:r w:rsidR="004142B8" w:rsidRPr="004142B8">
        <w:rPr>
          <w:rFonts w:ascii="Times New Roman" w:hAnsi="Times New Roman" w:cs="Times New Roman"/>
          <w:sz w:val="28"/>
          <w:szCs w:val="28"/>
        </w:rPr>
        <w:t xml:space="preserve"> (</w:t>
      </w:r>
      <w:r w:rsidR="004142B8">
        <w:rPr>
          <w:rFonts w:ascii="Times New Roman" w:hAnsi="Times New Roman" w:cs="Times New Roman"/>
          <w:sz w:val="28"/>
          <w:szCs w:val="28"/>
        </w:rPr>
        <w:t>в редакции от 17.04.2024)</w:t>
      </w:r>
      <w:r w:rsidR="008F7B4C">
        <w:rPr>
          <w:rFonts w:ascii="Times New Roman" w:hAnsi="Times New Roman" w:cs="Times New Roman"/>
          <w:sz w:val="28"/>
          <w:szCs w:val="28"/>
        </w:rPr>
        <w:t>,</w:t>
      </w:r>
      <w:r w:rsidRPr="008F7B4C">
        <w:rPr>
          <w:rFonts w:ascii="Times New Roman" w:hAnsi="Times New Roman" w:cs="Times New Roman"/>
          <w:sz w:val="28"/>
          <w:szCs w:val="28"/>
        </w:rPr>
        <w:t xml:space="preserve"> </w:t>
      </w:r>
      <w:r w:rsidR="006204F5" w:rsidRPr="008F7B4C">
        <w:rPr>
          <w:rFonts w:ascii="Times New Roman" w:hAnsi="Times New Roman" w:cs="Times New Roman"/>
          <w:sz w:val="28"/>
          <w:szCs w:val="28"/>
        </w:rPr>
        <w:t xml:space="preserve">с </w:t>
      </w:r>
      <w:r w:rsidR="006165B2" w:rsidRPr="008F7B4C">
        <w:rPr>
          <w:rFonts w:ascii="Times New Roman" w:hAnsi="Times New Roman" w:cs="Times New Roman"/>
          <w:sz w:val="28"/>
          <w:szCs w:val="28"/>
        </w:rPr>
        <w:t>января</w:t>
      </w:r>
      <w:r w:rsidR="006204F5" w:rsidRPr="008F7B4C">
        <w:rPr>
          <w:rFonts w:ascii="Times New Roman" w:hAnsi="Times New Roman" w:cs="Times New Roman"/>
          <w:sz w:val="28"/>
          <w:szCs w:val="28"/>
        </w:rPr>
        <w:t xml:space="preserve"> по</w:t>
      </w:r>
      <w:r w:rsidR="006204F5" w:rsidRPr="008F7B4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142B8">
        <w:rPr>
          <w:rFonts w:ascii="Times New Roman" w:hAnsi="Times New Roman" w:cs="Times New Roman"/>
          <w:sz w:val="28"/>
          <w:szCs w:val="28"/>
        </w:rPr>
        <w:t>декабрь</w:t>
      </w:r>
      <w:r w:rsidR="006204F5" w:rsidRPr="008F7B4C">
        <w:rPr>
          <w:rFonts w:ascii="Times New Roman" w:hAnsi="Times New Roman" w:cs="Times New Roman"/>
          <w:sz w:val="28"/>
          <w:szCs w:val="28"/>
        </w:rPr>
        <w:t xml:space="preserve"> 202</w:t>
      </w:r>
      <w:r w:rsidR="004142B8">
        <w:rPr>
          <w:rFonts w:ascii="Times New Roman" w:hAnsi="Times New Roman" w:cs="Times New Roman"/>
          <w:sz w:val="28"/>
          <w:szCs w:val="28"/>
        </w:rPr>
        <w:t>4</w:t>
      </w:r>
      <w:r w:rsidR="006204F5" w:rsidRPr="008F7B4C">
        <w:rPr>
          <w:rFonts w:ascii="Times New Roman" w:hAnsi="Times New Roman" w:cs="Times New Roman"/>
          <w:sz w:val="28"/>
          <w:szCs w:val="28"/>
        </w:rPr>
        <w:t xml:space="preserve"> г. </w:t>
      </w:r>
      <w:r w:rsidR="00553CC6" w:rsidRPr="008F7B4C">
        <w:rPr>
          <w:rFonts w:ascii="Times New Roman" w:hAnsi="Times New Roman" w:cs="Times New Roman"/>
          <w:sz w:val="28"/>
          <w:szCs w:val="28"/>
        </w:rPr>
        <w:t>сотрудниками отдела внутреннего контроля и аудита</w:t>
      </w:r>
      <w:proofErr w:type="gramEnd"/>
      <w:r w:rsidR="00553CC6" w:rsidRPr="008F7B4C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</w:t>
      </w:r>
      <w:r w:rsidR="008F7B4C"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 (</w:t>
      </w:r>
      <w:r w:rsidR="00553CC6" w:rsidRPr="008F7B4C">
        <w:rPr>
          <w:rFonts w:ascii="Times New Roman" w:hAnsi="Times New Roman" w:cs="Times New Roman"/>
          <w:sz w:val="28"/>
          <w:szCs w:val="28"/>
        </w:rPr>
        <w:t xml:space="preserve">далее – Управление) </w:t>
      </w:r>
      <w:r w:rsidR="006204F5" w:rsidRPr="008F7B4C">
        <w:rPr>
          <w:rFonts w:ascii="Times New Roman" w:hAnsi="Times New Roman" w:cs="Times New Roman"/>
          <w:sz w:val="28"/>
          <w:szCs w:val="28"/>
        </w:rPr>
        <w:t>проведен</w:t>
      </w:r>
      <w:r w:rsidR="00553CC6" w:rsidRPr="008F7B4C">
        <w:rPr>
          <w:rFonts w:ascii="Times New Roman" w:hAnsi="Times New Roman" w:cs="Times New Roman"/>
          <w:sz w:val="28"/>
          <w:szCs w:val="28"/>
        </w:rPr>
        <w:t>о</w:t>
      </w:r>
      <w:r w:rsidR="006165B2" w:rsidRPr="008F7B4C">
        <w:rPr>
          <w:rFonts w:ascii="Times New Roman" w:hAnsi="Times New Roman" w:cs="Times New Roman"/>
          <w:sz w:val="28"/>
          <w:szCs w:val="28"/>
        </w:rPr>
        <w:t xml:space="preserve"> </w:t>
      </w:r>
      <w:r w:rsidR="004142B8">
        <w:rPr>
          <w:rFonts w:ascii="Times New Roman" w:hAnsi="Times New Roman" w:cs="Times New Roman"/>
          <w:sz w:val="28"/>
          <w:szCs w:val="28"/>
        </w:rPr>
        <w:t>6</w:t>
      </w:r>
      <w:r w:rsidR="00267649">
        <w:rPr>
          <w:rFonts w:ascii="Times New Roman" w:hAnsi="Times New Roman" w:cs="Times New Roman"/>
          <w:sz w:val="28"/>
          <w:szCs w:val="28"/>
        </w:rPr>
        <w:t> </w:t>
      </w:r>
      <w:r w:rsidR="006204F5" w:rsidRPr="008F7B4C">
        <w:rPr>
          <w:rFonts w:ascii="Times New Roman" w:hAnsi="Times New Roman" w:cs="Times New Roman"/>
          <w:sz w:val="28"/>
          <w:szCs w:val="28"/>
        </w:rPr>
        <w:t>аудиторск</w:t>
      </w:r>
      <w:r w:rsidR="006165B2" w:rsidRPr="008F7B4C">
        <w:rPr>
          <w:rFonts w:ascii="Times New Roman" w:hAnsi="Times New Roman" w:cs="Times New Roman"/>
          <w:sz w:val="28"/>
          <w:szCs w:val="28"/>
        </w:rPr>
        <w:t>и</w:t>
      </w:r>
      <w:r w:rsidR="00553CC6" w:rsidRPr="008F7B4C">
        <w:rPr>
          <w:rFonts w:ascii="Times New Roman" w:hAnsi="Times New Roman" w:cs="Times New Roman"/>
          <w:sz w:val="28"/>
          <w:szCs w:val="28"/>
        </w:rPr>
        <w:t>х</w:t>
      </w:r>
      <w:r w:rsidR="006204F5" w:rsidRPr="008F7B4C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553CC6" w:rsidRPr="008F7B4C">
        <w:rPr>
          <w:rFonts w:ascii="Times New Roman" w:hAnsi="Times New Roman" w:cs="Times New Roman"/>
          <w:sz w:val="28"/>
          <w:szCs w:val="28"/>
        </w:rPr>
        <w:t>й</w:t>
      </w:r>
      <w:r w:rsidR="008E12BA" w:rsidRPr="008F7B4C">
        <w:rPr>
          <w:rFonts w:ascii="Times New Roman" w:hAnsi="Times New Roman" w:cs="Times New Roman"/>
          <w:sz w:val="28"/>
          <w:szCs w:val="28"/>
        </w:rPr>
        <w:t>:</w:t>
      </w:r>
      <w:r w:rsidR="00553CC6" w:rsidRPr="008F7B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6B77" w:rsidRPr="00976B77" w:rsidRDefault="00976B77" w:rsidP="00976B77">
      <w:pPr>
        <w:pStyle w:val="a7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76B77">
        <w:rPr>
          <w:rFonts w:ascii="Times New Roman" w:hAnsi="Times New Roman" w:cs="Times New Roman"/>
          <w:sz w:val="28"/>
          <w:szCs w:val="28"/>
        </w:rPr>
        <w:t>По подтверждению достоверности годовой бюджетной отчетности и соответствия порядка ведения бюджетного учета единой методологии бюджетного учета, составления и представления бюджетной отчетности» за 2023 год:</w:t>
      </w:r>
    </w:p>
    <w:p w:rsidR="00976B77" w:rsidRDefault="00976B77" w:rsidP="00976B77">
      <w:pPr>
        <w:tabs>
          <w:tab w:val="left" w:pos="0"/>
          <w:tab w:val="left" w:pos="921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в </w:t>
      </w:r>
      <w:r w:rsidR="00553CC6" w:rsidRPr="008F7B4C">
        <w:rPr>
          <w:rFonts w:ascii="Times New Roman" w:hAnsi="Times New Roman" w:cs="Times New Roman"/>
          <w:sz w:val="28"/>
          <w:szCs w:val="28"/>
        </w:rPr>
        <w:t xml:space="preserve">отделе централизованной бухгалтерии Управления </w:t>
      </w:r>
      <w:r>
        <w:rPr>
          <w:rFonts w:ascii="Times New Roman" w:hAnsi="Times New Roman" w:cs="Times New Roman"/>
          <w:sz w:val="28"/>
          <w:szCs w:val="28"/>
        </w:rPr>
        <w:t>в отношении 4 </w:t>
      </w:r>
      <w:r w:rsidR="00553CC6" w:rsidRPr="008F7B4C">
        <w:rPr>
          <w:rFonts w:ascii="Times New Roman" w:hAnsi="Times New Roman" w:cs="Times New Roman"/>
          <w:sz w:val="28"/>
          <w:szCs w:val="28"/>
        </w:rPr>
        <w:t>су</w:t>
      </w:r>
      <w:r>
        <w:rPr>
          <w:rFonts w:ascii="Times New Roman" w:hAnsi="Times New Roman" w:cs="Times New Roman"/>
          <w:sz w:val="28"/>
          <w:szCs w:val="28"/>
        </w:rPr>
        <w:t>бъектов централизованного учета (</w:t>
      </w:r>
      <w:r w:rsidRPr="008F7B4C">
        <w:rPr>
          <w:rFonts w:ascii="Times New Roman" w:hAnsi="Times New Roman" w:cs="Times New Roman"/>
          <w:sz w:val="28"/>
          <w:szCs w:val="28"/>
        </w:rPr>
        <w:t>Управлени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F7B4C">
        <w:rPr>
          <w:rFonts w:ascii="Times New Roman" w:hAnsi="Times New Roman" w:cs="Times New Roman"/>
          <w:sz w:val="28"/>
          <w:szCs w:val="28"/>
        </w:rPr>
        <w:t xml:space="preserve"> Федеральной службы государственной регистрации, кадастра и картографии </w:t>
      </w:r>
      <w:r>
        <w:rPr>
          <w:rFonts w:ascii="Times New Roman" w:hAnsi="Times New Roman" w:cs="Times New Roman"/>
          <w:sz w:val="28"/>
          <w:szCs w:val="28"/>
        </w:rPr>
        <w:t>по Еврейской автономной области,</w:t>
      </w:r>
      <w:r w:rsidRPr="008F7B4C">
        <w:rPr>
          <w:rFonts w:ascii="Times New Roman" w:hAnsi="Times New Roman" w:cs="Times New Roman"/>
          <w:sz w:val="28"/>
          <w:szCs w:val="28"/>
        </w:rPr>
        <w:t xml:space="preserve"> Управлени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F7B4C">
        <w:rPr>
          <w:rFonts w:ascii="Times New Roman" w:hAnsi="Times New Roman" w:cs="Times New Roman"/>
          <w:sz w:val="28"/>
          <w:szCs w:val="28"/>
        </w:rPr>
        <w:t xml:space="preserve"> Федеральной антимонопольной службы по Еврейской ав</w:t>
      </w:r>
      <w:r>
        <w:rPr>
          <w:rFonts w:ascii="Times New Roman" w:hAnsi="Times New Roman" w:cs="Times New Roman"/>
          <w:sz w:val="28"/>
          <w:szCs w:val="28"/>
        </w:rPr>
        <w:t xml:space="preserve">тономной области, </w:t>
      </w:r>
      <w:r w:rsidRPr="008F7B4C">
        <w:rPr>
          <w:rFonts w:ascii="Times New Roman" w:hAnsi="Times New Roman" w:cs="Times New Roman"/>
          <w:sz w:val="28"/>
          <w:szCs w:val="28"/>
        </w:rPr>
        <w:t>Государственн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8F7B4C">
        <w:rPr>
          <w:rFonts w:ascii="Times New Roman" w:hAnsi="Times New Roman" w:cs="Times New Roman"/>
          <w:sz w:val="28"/>
          <w:szCs w:val="28"/>
        </w:rPr>
        <w:t xml:space="preserve"> инспекци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F7B4C">
        <w:rPr>
          <w:rFonts w:ascii="Times New Roman" w:hAnsi="Times New Roman" w:cs="Times New Roman"/>
          <w:sz w:val="28"/>
          <w:szCs w:val="28"/>
        </w:rPr>
        <w:t xml:space="preserve"> труда</w:t>
      </w:r>
      <w:r>
        <w:rPr>
          <w:rFonts w:ascii="Times New Roman" w:hAnsi="Times New Roman" w:cs="Times New Roman"/>
          <w:sz w:val="28"/>
          <w:szCs w:val="28"/>
        </w:rPr>
        <w:t xml:space="preserve"> в Еврейской автономной области, </w:t>
      </w:r>
      <w:r w:rsidRPr="008F7B4C">
        <w:rPr>
          <w:rFonts w:ascii="Times New Roman" w:hAnsi="Times New Roman" w:cs="Times New Roman"/>
          <w:sz w:val="28"/>
          <w:szCs w:val="28"/>
        </w:rPr>
        <w:t>Управлени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F7B4C">
        <w:rPr>
          <w:rFonts w:ascii="Times New Roman" w:hAnsi="Times New Roman" w:cs="Times New Roman"/>
          <w:sz w:val="28"/>
          <w:szCs w:val="28"/>
        </w:rPr>
        <w:t xml:space="preserve"> Федеральной службы по надзору в сфере защиты прав потребителей и благополучия человека </w:t>
      </w:r>
      <w:r>
        <w:rPr>
          <w:rFonts w:ascii="Times New Roman" w:hAnsi="Times New Roman" w:cs="Times New Roman"/>
          <w:sz w:val="28"/>
          <w:szCs w:val="28"/>
        </w:rPr>
        <w:t>по Еврейской автономной области);</w:t>
      </w:r>
      <w:proofErr w:type="gramEnd"/>
    </w:p>
    <w:p w:rsidR="00074C43" w:rsidRDefault="00976B77" w:rsidP="008F7B4C">
      <w:pPr>
        <w:tabs>
          <w:tab w:val="left" w:pos="0"/>
          <w:tab w:val="left" w:pos="921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53CC6" w:rsidRPr="008F7B4C">
        <w:rPr>
          <w:rFonts w:ascii="Times New Roman" w:hAnsi="Times New Roman" w:cs="Times New Roman"/>
          <w:sz w:val="28"/>
          <w:szCs w:val="28"/>
        </w:rPr>
        <w:t>в административ</w:t>
      </w:r>
      <w:r>
        <w:rPr>
          <w:rFonts w:ascii="Times New Roman" w:hAnsi="Times New Roman" w:cs="Times New Roman"/>
          <w:sz w:val="28"/>
          <w:szCs w:val="28"/>
        </w:rPr>
        <w:t>но-финансовом отделе Управления.</w:t>
      </w:r>
    </w:p>
    <w:p w:rsidR="00976B77" w:rsidRDefault="00074C43" w:rsidP="00976B77">
      <w:pPr>
        <w:tabs>
          <w:tab w:val="left" w:pos="0"/>
          <w:tab w:val="left" w:pos="921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B4C">
        <w:rPr>
          <w:rFonts w:ascii="Times New Roman" w:hAnsi="Times New Roman" w:cs="Times New Roman"/>
          <w:sz w:val="28"/>
          <w:szCs w:val="28"/>
        </w:rPr>
        <w:t>Заключени</w:t>
      </w:r>
      <w:r w:rsidR="00976B77">
        <w:rPr>
          <w:rFonts w:ascii="Times New Roman" w:hAnsi="Times New Roman" w:cs="Times New Roman"/>
          <w:sz w:val="28"/>
          <w:szCs w:val="28"/>
        </w:rPr>
        <w:t>я</w:t>
      </w:r>
      <w:r w:rsidRPr="008F7B4C">
        <w:rPr>
          <w:rFonts w:ascii="Times New Roman" w:hAnsi="Times New Roman" w:cs="Times New Roman"/>
          <w:sz w:val="28"/>
          <w:szCs w:val="28"/>
        </w:rPr>
        <w:t xml:space="preserve"> о результатах аудиторск</w:t>
      </w:r>
      <w:r w:rsidR="00976B77">
        <w:rPr>
          <w:rFonts w:ascii="Times New Roman" w:hAnsi="Times New Roman" w:cs="Times New Roman"/>
          <w:sz w:val="28"/>
          <w:szCs w:val="28"/>
        </w:rPr>
        <w:t>их</w:t>
      </w:r>
      <w:r w:rsidRPr="008F7B4C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976B77">
        <w:rPr>
          <w:rFonts w:ascii="Times New Roman" w:hAnsi="Times New Roman" w:cs="Times New Roman"/>
          <w:sz w:val="28"/>
          <w:szCs w:val="28"/>
        </w:rPr>
        <w:t>й</w:t>
      </w:r>
      <w:r w:rsidRPr="008F7B4C">
        <w:rPr>
          <w:rFonts w:ascii="Times New Roman" w:hAnsi="Times New Roman" w:cs="Times New Roman"/>
          <w:sz w:val="28"/>
          <w:szCs w:val="28"/>
        </w:rPr>
        <w:t xml:space="preserve"> представлен</w:t>
      </w:r>
      <w:r w:rsidR="00976B77">
        <w:rPr>
          <w:rFonts w:ascii="Times New Roman" w:hAnsi="Times New Roman" w:cs="Times New Roman"/>
          <w:sz w:val="28"/>
          <w:szCs w:val="28"/>
        </w:rPr>
        <w:t xml:space="preserve">ы руководителю Управления, руководителям субъектов централизованного учета, </w:t>
      </w:r>
      <w:r w:rsidRPr="008F7B4C">
        <w:rPr>
          <w:rFonts w:ascii="Times New Roman" w:hAnsi="Times New Roman" w:cs="Times New Roman"/>
          <w:sz w:val="28"/>
          <w:szCs w:val="28"/>
        </w:rPr>
        <w:t>начальнику Межрегионального филиала Федерального казенного учреждения «Центр по обеспечению деятельности Казначейства России» в г. Владивостоке.</w:t>
      </w:r>
    </w:p>
    <w:p w:rsidR="00E9287C" w:rsidRDefault="00E9287C" w:rsidP="00976B77">
      <w:pPr>
        <w:pStyle w:val="a7"/>
        <w:numPr>
          <w:ilvl w:val="0"/>
          <w:numId w:val="1"/>
        </w:numPr>
        <w:tabs>
          <w:tab w:val="left" w:pos="0"/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76B77" w:rsidRPr="00976B77">
        <w:rPr>
          <w:rFonts w:ascii="Times New Roman" w:hAnsi="Times New Roman" w:cs="Times New Roman"/>
          <w:sz w:val="28"/>
          <w:szCs w:val="28"/>
        </w:rPr>
        <w:t>По</w:t>
      </w:r>
      <w:r w:rsidR="00267649">
        <w:rPr>
          <w:rFonts w:ascii="Times New Roman" w:hAnsi="Times New Roman" w:cs="Times New Roman"/>
          <w:sz w:val="28"/>
          <w:szCs w:val="28"/>
        </w:rPr>
        <w:t xml:space="preserve">     </w:t>
      </w:r>
      <w:r w:rsidR="00976B77" w:rsidRPr="00976B77">
        <w:rPr>
          <w:rFonts w:ascii="Times New Roman" w:hAnsi="Times New Roman" w:cs="Times New Roman"/>
          <w:sz w:val="28"/>
          <w:szCs w:val="28"/>
        </w:rPr>
        <w:t xml:space="preserve">оценке </w:t>
      </w:r>
      <w:r w:rsidR="00267649">
        <w:rPr>
          <w:rFonts w:ascii="Times New Roman" w:hAnsi="Times New Roman" w:cs="Times New Roman"/>
          <w:sz w:val="28"/>
          <w:szCs w:val="28"/>
        </w:rPr>
        <w:t xml:space="preserve">   </w:t>
      </w:r>
      <w:r w:rsidR="00976B77" w:rsidRPr="00976B77">
        <w:rPr>
          <w:rFonts w:ascii="Times New Roman" w:hAnsi="Times New Roman" w:cs="Times New Roman"/>
          <w:sz w:val="28"/>
          <w:szCs w:val="28"/>
        </w:rPr>
        <w:t>надежности</w:t>
      </w:r>
      <w:r w:rsidR="00267649">
        <w:rPr>
          <w:rFonts w:ascii="Times New Roman" w:hAnsi="Times New Roman" w:cs="Times New Roman"/>
          <w:sz w:val="28"/>
          <w:szCs w:val="28"/>
        </w:rPr>
        <w:t xml:space="preserve">   </w:t>
      </w:r>
      <w:r w:rsidR="00976B77" w:rsidRPr="00976B77">
        <w:rPr>
          <w:rFonts w:ascii="Times New Roman" w:hAnsi="Times New Roman" w:cs="Times New Roman"/>
          <w:sz w:val="28"/>
          <w:szCs w:val="28"/>
        </w:rPr>
        <w:t xml:space="preserve"> внутр</w:t>
      </w:r>
      <w:r>
        <w:rPr>
          <w:rFonts w:ascii="Times New Roman" w:hAnsi="Times New Roman" w:cs="Times New Roman"/>
          <w:sz w:val="28"/>
          <w:szCs w:val="28"/>
        </w:rPr>
        <w:t xml:space="preserve">еннего </w:t>
      </w:r>
      <w:r w:rsidR="00267649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26764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финансового</w:t>
      </w:r>
      <w:r w:rsidR="0026764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76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контроля</w:t>
      </w:r>
      <w:r w:rsidR="0026764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764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</w:t>
      </w:r>
      <w:proofErr w:type="gramEnd"/>
    </w:p>
    <w:p w:rsidR="00074C43" w:rsidRPr="00976B77" w:rsidRDefault="00976B77" w:rsidP="00E9287C">
      <w:pPr>
        <w:pStyle w:val="a7"/>
        <w:tabs>
          <w:tab w:val="left" w:pos="0"/>
          <w:tab w:val="left" w:pos="921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76B77">
        <w:rPr>
          <w:rFonts w:ascii="Times New Roman" w:hAnsi="Times New Roman" w:cs="Times New Roman"/>
          <w:sz w:val="28"/>
          <w:szCs w:val="28"/>
        </w:rPr>
        <w:t>выполнении</w:t>
      </w:r>
      <w:proofErr w:type="gramEnd"/>
      <w:r w:rsidRPr="00976B77">
        <w:rPr>
          <w:rFonts w:ascii="Times New Roman" w:hAnsi="Times New Roman" w:cs="Times New Roman"/>
          <w:sz w:val="28"/>
          <w:szCs w:val="28"/>
        </w:rPr>
        <w:t xml:space="preserve"> функций администратора доходов федерального бюджета по главе 100 «Федеральное казначейство» в текущем периоде 2024 года </w:t>
      </w:r>
      <w:r w:rsidR="00D91FE8" w:rsidRPr="00976B77">
        <w:rPr>
          <w:rFonts w:ascii="Times New Roman" w:hAnsi="Times New Roman" w:cs="Times New Roman"/>
          <w:sz w:val="28"/>
          <w:szCs w:val="28"/>
        </w:rPr>
        <w:t>в административно-финансовом отделе и юридическом отделе Управления</w:t>
      </w:r>
      <w:r w:rsidRPr="00976B77">
        <w:rPr>
          <w:rFonts w:ascii="Times New Roman" w:hAnsi="Times New Roman" w:cs="Times New Roman"/>
          <w:sz w:val="28"/>
          <w:szCs w:val="28"/>
        </w:rPr>
        <w:t>.</w:t>
      </w:r>
      <w:r w:rsidR="00D91FE8" w:rsidRPr="00976B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04F5" w:rsidRPr="00074C43" w:rsidRDefault="00074C43" w:rsidP="00074C43">
      <w:pPr>
        <w:tabs>
          <w:tab w:val="left" w:pos="0"/>
          <w:tab w:val="left" w:pos="921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C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74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результатах аудиторск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074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074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091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</w:t>
      </w:r>
      <w:r w:rsidRPr="00250915">
        <w:rPr>
          <w:rFonts w:ascii="Times New Roman" w:hAnsi="Times New Roman" w:cs="Times New Roman"/>
          <w:sz w:val="28"/>
          <w:szCs w:val="28"/>
        </w:rPr>
        <w:t xml:space="preserve">лено </w:t>
      </w:r>
      <w:r w:rsidRPr="00074C43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елю Управления</w:t>
      </w:r>
      <w:r w:rsidRPr="00074C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6204F5" w:rsidRPr="00074C43" w:rsidSect="00685101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6B77" w:rsidRDefault="00976B77" w:rsidP="00223EC7">
      <w:pPr>
        <w:spacing w:after="0" w:line="240" w:lineRule="auto"/>
      </w:pPr>
      <w:r>
        <w:separator/>
      </w:r>
    </w:p>
  </w:endnote>
  <w:endnote w:type="continuationSeparator" w:id="0">
    <w:p w:rsidR="00976B77" w:rsidRDefault="00976B77" w:rsidP="00223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6B77" w:rsidRDefault="00976B77" w:rsidP="00223EC7">
      <w:pPr>
        <w:spacing w:after="0" w:line="240" w:lineRule="auto"/>
      </w:pPr>
      <w:r>
        <w:separator/>
      </w:r>
    </w:p>
  </w:footnote>
  <w:footnote w:type="continuationSeparator" w:id="0">
    <w:p w:rsidR="00976B77" w:rsidRDefault="00976B77" w:rsidP="00223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225318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76B77" w:rsidRPr="00223EC7" w:rsidRDefault="00976B77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23EC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23EC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23EC7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23EC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76B77" w:rsidRDefault="00976B7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7B3328"/>
    <w:multiLevelType w:val="hybridMultilevel"/>
    <w:tmpl w:val="D340E38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EE32EE3"/>
    <w:multiLevelType w:val="hybridMultilevel"/>
    <w:tmpl w:val="FCC0EA0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345"/>
    <w:rsid w:val="00017138"/>
    <w:rsid w:val="00042E9B"/>
    <w:rsid w:val="00063A66"/>
    <w:rsid w:val="00074C43"/>
    <w:rsid w:val="000A1345"/>
    <w:rsid w:val="000A5754"/>
    <w:rsid w:val="000C20FF"/>
    <w:rsid w:val="000C60CD"/>
    <w:rsid w:val="000D1899"/>
    <w:rsid w:val="000F009F"/>
    <w:rsid w:val="00120B8D"/>
    <w:rsid w:val="00150F6C"/>
    <w:rsid w:val="001E143B"/>
    <w:rsid w:val="001E48E4"/>
    <w:rsid w:val="00216F1A"/>
    <w:rsid w:val="00223EC7"/>
    <w:rsid w:val="00246F3F"/>
    <w:rsid w:val="00250915"/>
    <w:rsid w:val="00267649"/>
    <w:rsid w:val="00272417"/>
    <w:rsid w:val="00281652"/>
    <w:rsid w:val="00293FCF"/>
    <w:rsid w:val="002B3679"/>
    <w:rsid w:val="002C61AF"/>
    <w:rsid w:val="002D3A26"/>
    <w:rsid w:val="002F3CCF"/>
    <w:rsid w:val="00371106"/>
    <w:rsid w:val="0039794E"/>
    <w:rsid w:val="003A6670"/>
    <w:rsid w:val="003B499B"/>
    <w:rsid w:val="003D2593"/>
    <w:rsid w:val="003E60AF"/>
    <w:rsid w:val="004142B8"/>
    <w:rsid w:val="00426F80"/>
    <w:rsid w:val="0042740E"/>
    <w:rsid w:val="0044244B"/>
    <w:rsid w:val="00456F15"/>
    <w:rsid w:val="00484573"/>
    <w:rsid w:val="00484A61"/>
    <w:rsid w:val="004A3E30"/>
    <w:rsid w:val="004B7105"/>
    <w:rsid w:val="004D4F1D"/>
    <w:rsid w:val="004E329B"/>
    <w:rsid w:val="004E6886"/>
    <w:rsid w:val="0051557A"/>
    <w:rsid w:val="005226C8"/>
    <w:rsid w:val="00522C9F"/>
    <w:rsid w:val="00532E45"/>
    <w:rsid w:val="005331C9"/>
    <w:rsid w:val="00544BA3"/>
    <w:rsid w:val="00553CC6"/>
    <w:rsid w:val="00566109"/>
    <w:rsid w:val="005B62B1"/>
    <w:rsid w:val="005E142C"/>
    <w:rsid w:val="005E5E08"/>
    <w:rsid w:val="005F2C75"/>
    <w:rsid w:val="006165B2"/>
    <w:rsid w:val="006204F5"/>
    <w:rsid w:val="0062168E"/>
    <w:rsid w:val="0062323D"/>
    <w:rsid w:val="00685101"/>
    <w:rsid w:val="00685383"/>
    <w:rsid w:val="006A1702"/>
    <w:rsid w:val="006A322B"/>
    <w:rsid w:val="006B6329"/>
    <w:rsid w:val="006C0CD1"/>
    <w:rsid w:val="00704BF2"/>
    <w:rsid w:val="00711648"/>
    <w:rsid w:val="00711A98"/>
    <w:rsid w:val="00732869"/>
    <w:rsid w:val="00760DA6"/>
    <w:rsid w:val="00777450"/>
    <w:rsid w:val="007828A3"/>
    <w:rsid w:val="00791CC6"/>
    <w:rsid w:val="00805584"/>
    <w:rsid w:val="0082047B"/>
    <w:rsid w:val="0083665F"/>
    <w:rsid w:val="00837963"/>
    <w:rsid w:val="0086031D"/>
    <w:rsid w:val="008615C7"/>
    <w:rsid w:val="0086179C"/>
    <w:rsid w:val="0087559B"/>
    <w:rsid w:val="008B589A"/>
    <w:rsid w:val="008D131D"/>
    <w:rsid w:val="008D32CA"/>
    <w:rsid w:val="008D667C"/>
    <w:rsid w:val="008E12BA"/>
    <w:rsid w:val="008F7B4C"/>
    <w:rsid w:val="00910772"/>
    <w:rsid w:val="00941D79"/>
    <w:rsid w:val="00976B77"/>
    <w:rsid w:val="00987689"/>
    <w:rsid w:val="00A13E9A"/>
    <w:rsid w:val="00A26836"/>
    <w:rsid w:val="00A939BA"/>
    <w:rsid w:val="00A95340"/>
    <w:rsid w:val="00AB777A"/>
    <w:rsid w:val="00AC7E8D"/>
    <w:rsid w:val="00AF5344"/>
    <w:rsid w:val="00B11A69"/>
    <w:rsid w:val="00B3029F"/>
    <w:rsid w:val="00B45D00"/>
    <w:rsid w:val="00B5571A"/>
    <w:rsid w:val="00B6144F"/>
    <w:rsid w:val="00B66BDB"/>
    <w:rsid w:val="00B8773C"/>
    <w:rsid w:val="00C261DA"/>
    <w:rsid w:val="00C36C53"/>
    <w:rsid w:val="00CB5B84"/>
    <w:rsid w:val="00D10185"/>
    <w:rsid w:val="00D101CC"/>
    <w:rsid w:val="00D541BD"/>
    <w:rsid w:val="00D91FE8"/>
    <w:rsid w:val="00DA45E8"/>
    <w:rsid w:val="00DC2A78"/>
    <w:rsid w:val="00DC507A"/>
    <w:rsid w:val="00DC6C6F"/>
    <w:rsid w:val="00E17F45"/>
    <w:rsid w:val="00E25FE8"/>
    <w:rsid w:val="00E41909"/>
    <w:rsid w:val="00E44E81"/>
    <w:rsid w:val="00E9287C"/>
    <w:rsid w:val="00F10D54"/>
    <w:rsid w:val="00F37428"/>
    <w:rsid w:val="00F722C1"/>
    <w:rsid w:val="00FD6D0C"/>
    <w:rsid w:val="00FE2D7C"/>
    <w:rsid w:val="00FE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3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23EC7"/>
  </w:style>
  <w:style w:type="paragraph" w:styleId="a5">
    <w:name w:val="footer"/>
    <w:basedOn w:val="a"/>
    <w:link w:val="a6"/>
    <w:uiPriority w:val="99"/>
    <w:unhideWhenUsed/>
    <w:rsid w:val="00223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23EC7"/>
  </w:style>
  <w:style w:type="paragraph" w:customStyle="1" w:styleId="ConsPlusNonformat">
    <w:name w:val="ConsPlusNonformat"/>
    <w:rsid w:val="006204F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553CC6"/>
    <w:pPr>
      <w:ind w:left="720"/>
      <w:contextualSpacing/>
    </w:pPr>
  </w:style>
  <w:style w:type="paragraph" w:styleId="3">
    <w:name w:val="Body Text Indent 3"/>
    <w:basedOn w:val="a"/>
    <w:link w:val="30"/>
    <w:rsid w:val="00553CC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553CC6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3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23EC7"/>
  </w:style>
  <w:style w:type="paragraph" w:styleId="a5">
    <w:name w:val="footer"/>
    <w:basedOn w:val="a"/>
    <w:link w:val="a6"/>
    <w:uiPriority w:val="99"/>
    <w:unhideWhenUsed/>
    <w:rsid w:val="00223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23EC7"/>
  </w:style>
  <w:style w:type="paragraph" w:customStyle="1" w:styleId="ConsPlusNonformat">
    <w:name w:val="ConsPlusNonformat"/>
    <w:rsid w:val="006204F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553CC6"/>
    <w:pPr>
      <w:ind w:left="720"/>
      <w:contextualSpacing/>
    </w:pPr>
  </w:style>
  <w:style w:type="paragraph" w:styleId="3">
    <w:name w:val="Body Text Indent 3"/>
    <w:basedOn w:val="a"/>
    <w:link w:val="30"/>
    <w:rsid w:val="00553CC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553CC6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3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radionenkoia</dc:creator>
  <cp:lastModifiedBy>Пастух Наталья Владимировна</cp:lastModifiedBy>
  <cp:revision>6</cp:revision>
  <dcterms:created xsi:type="dcterms:W3CDTF">2025-01-13T01:10:00Z</dcterms:created>
  <dcterms:modified xsi:type="dcterms:W3CDTF">2025-01-13T04:48:00Z</dcterms:modified>
</cp:coreProperties>
</file>