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837963" w:rsidRDefault="000A1345" w:rsidP="009C0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>Информация</w:t>
      </w:r>
    </w:p>
    <w:p w:rsidR="000A1345" w:rsidRPr="00837963" w:rsidRDefault="000A1345" w:rsidP="009C0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 xml:space="preserve">о </w:t>
      </w:r>
      <w:r w:rsidR="0083665F" w:rsidRPr="00837963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5E142C" w:rsidRPr="00837963">
        <w:rPr>
          <w:rFonts w:ascii="Times New Roman" w:hAnsi="Times New Roman" w:cs="Times New Roman"/>
          <w:sz w:val="28"/>
          <w:szCs w:val="28"/>
        </w:rPr>
        <w:t>тематическ</w:t>
      </w:r>
      <w:r w:rsidR="00E25FE8" w:rsidRPr="00837963">
        <w:rPr>
          <w:rFonts w:ascii="Times New Roman" w:hAnsi="Times New Roman" w:cs="Times New Roman"/>
          <w:sz w:val="28"/>
          <w:szCs w:val="28"/>
        </w:rPr>
        <w:t>ой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142C" w:rsidRPr="00837963">
        <w:rPr>
          <w:rFonts w:ascii="Times New Roman" w:hAnsi="Times New Roman" w:cs="Times New Roman"/>
          <w:sz w:val="28"/>
          <w:szCs w:val="28"/>
        </w:rPr>
        <w:t>провер</w:t>
      </w:r>
      <w:r w:rsidR="00E25FE8" w:rsidRPr="00837963">
        <w:rPr>
          <w:rFonts w:ascii="Times New Roman" w:hAnsi="Times New Roman" w:cs="Times New Roman"/>
          <w:sz w:val="28"/>
          <w:szCs w:val="28"/>
        </w:rPr>
        <w:t xml:space="preserve">ки 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6373B0">
        <w:rPr>
          <w:rFonts w:ascii="Times New Roman" w:hAnsi="Times New Roman" w:cs="Times New Roman"/>
          <w:sz w:val="28"/>
          <w:szCs w:val="28"/>
        </w:rPr>
        <w:t>отдела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</w:t>
      </w:r>
      <w:proofErr w:type="gramEnd"/>
      <w:r w:rsidR="005E142C" w:rsidRPr="00837963">
        <w:rPr>
          <w:rFonts w:ascii="Times New Roman" w:hAnsi="Times New Roman" w:cs="Times New Roman"/>
          <w:sz w:val="28"/>
          <w:szCs w:val="28"/>
        </w:rPr>
        <w:t xml:space="preserve"> по Еврейской автономной области</w:t>
      </w:r>
      <w:r w:rsidR="00E25FE8" w:rsidRPr="008379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7963" w:rsidRPr="00837963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="006373B0">
        <w:rPr>
          <w:rFonts w:ascii="Times New Roman" w:hAnsi="Times New Roman" w:cs="Times New Roman"/>
          <w:sz w:val="28"/>
          <w:szCs w:val="28"/>
        </w:rPr>
        <w:t>сентябрь</w:t>
      </w:r>
      <w:r w:rsidR="008D32CA" w:rsidRPr="00837963">
        <w:rPr>
          <w:rFonts w:ascii="Times New Roman" w:hAnsi="Times New Roman" w:cs="Times New Roman"/>
          <w:sz w:val="28"/>
          <w:szCs w:val="28"/>
        </w:rPr>
        <w:t xml:space="preserve"> 202</w:t>
      </w:r>
      <w:r w:rsidR="00E1604F">
        <w:rPr>
          <w:rFonts w:ascii="Times New Roman" w:hAnsi="Times New Roman" w:cs="Times New Roman"/>
          <w:sz w:val="28"/>
          <w:szCs w:val="28"/>
        </w:rPr>
        <w:t>2</w:t>
      </w:r>
      <w:r w:rsidR="00000304">
        <w:rPr>
          <w:rFonts w:ascii="Times New Roman" w:hAnsi="Times New Roman" w:cs="Times New Roman"/>
          <w:sz w:val="28"/>
          <w:szCs w:val="28"/>
        </w:rPr>
        <w:t> </w:t>
      </w:r>
      <w:r w:rsidR="004D4F1D" w:rsidRPr="00837963">
        <w:rPr>
          <w:rFonts w:ascii="Times New Roman" w:hAnsi="Times New Roman" w:cs="Times New Roman"/>
          <w:sz w:val="28"/>
          <w:szCs w:val="28"/>
        </w:rPr>
        <w:t>года</w:t>
      </w:r>
    </w:p>
    <w:p w:rsidR="000A1345" w:rsidRPr="00837963" w:rsidRDefault="000A1345" w:rsidP="009C0F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105" w:rsidRPr="00837963" w:rsidRDefault="00760DA6" w:rsidP="009C0FEF">
      <w:pPr>
        <w:spacing w:after="0" w:line="36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 w:rsidRPr="00837963">
        <w:rPr>
          <w:rFonts w:ascii="Times New Roman" w:hAnsi="Times New Roman" w:cs="Times New Roman"/>
          <w:sz w:val="28"/>
          <w:szCs w:val="28"/>
        </w:rPr>
        <w:t xml:space="preserve">В соответствии с приказом </w:t>
      </w:r>
      <w:r w:rsidR="00E1604F" w:rsidRPr="00E1604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Еврейской автономной области (далее - Упр</w:t>
      </w:r>
      <w:r w:rsidR="0072221F">
        <w:rPr>
          <w:rFonts w:ascii="Times New Roman" w:hAnsi="Times New Roman" w:cs="Times New Roman"/>
          <w:sz w:val="28"/>
          <w:szCs w:val="28"/>
        </w:rPr>
        <w:t xml:space="preserve">авление) </w:t>
      </w:r>
      <w:r w:rsidR="008612CC" w:rsidRPr="008612CC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8612CC" w:rsidRPr="008612CC">
        <w:rPr>
          <w:rFonts w:ascii="Times New Roman" w:hAnsi="Times New Roman" w:cs="Times New Roman"/>
          <w:sz w:val="28"/>
          <w:szCs w:val="28"/>
        </w:rPr>
        <w:t>1</w:t>
      </w:r>
      <w:r w:rsidR="00195531" w:rsidRPr="00195531">
        <w:rPr>
          <w:rFonts w:ascii="Times New Roman" w:hAnsi="Times New Roman" w:cs="Times New Roman"/>
          <w:sz w:val="28"/>
          <w:szCs w:val="28"/>
        </w:rPr>
        <w:t>9</w:t>
      </w:r>
      <w:r w:rsidR="008612CC" w:rsidRPr="008612CC">
        <w:rPr>
          <w:rFonts w:ascii="Times New Roman" w:hAnsi="Times New Roman" w:cs="Times New Roman"/>
          <w:sz w:val="28"/>
          <w:szCs w:val="28"/>
        </w:rPr>
        <w:t xml:space="preserve"> </w:t>
      </w:r>
      <w:r w:rsidR="00195531">
        <w:rPr>
          <w:rFonts w:ascii="Times New Roman" w:hAnsi="Times New Roman" w:cs="Times New Roman"/>
          <w:sz w:val="28"/>
          <w:szCs w:val="28"/>
        </w:rPr>
        <w:t>августа</w:t>
      </w:r>
      <w:r w:rsidR="008612CC" w:rsidRPr="008612CC">
        <w:rPr>
          <w:rFonts w:ascii="Times New Roman" w:hAnsi="Times New Roman" w:cs="Times New Roman"/>
          <w:sz w:val="28"/>
          <w:szCs w:val="28"/>
        </w:rPr>
        <w:t xml:space="preserve"> 2022 г. № 1</w:t>
      </w:r>
      <w:r w:rsidR="00195531">
        <w:rPr>
          <w:rFonts w:ascii="Times New Roman" w:hAnsi="Times New Roman" w:cs="Times New Roman"/>
          <w:sz w:val="28"/>
          <w:szCs w:val="28"/>
        </w:rPr>
        <w:t>57</w:t>
      </w:r>
      <w:r w:rsidR="008612CC" w:rsidRPr="008612CC">
        <w:rPr>
          <w:rFonts w:ascii="Times New Roman" w:hAnsi="Times New Roman" w:cs="Times New Roman"/>
          <w:sz w:val="28"/>
          <w:szCs w:val="28"/>
        </w:rPr>
        <w:t>од «</w:t>
      </w:r>
      <w:r w:rsidR="00195531" w:rsidRPr="00195531">
        <w:rPr>
          <w:rFonts w:ascii="Times New Roman" w:hAnsi="Times New Roman" w:cs="Times New Roman"/>
          <w:bCs/>
          <w:sz w:val="28"/>
          <w:szCs w:val="28"/>
        </w:rPr>
        <w:t>О проведении проверки исполнения отдельных полномочий в отделе бюджетного учета и отчетности по операциям бюджетов Управления Федерального казначейства по Еврейской автономной области</w:t>
      </w:r>
      <w:r w:rsidR="008612CC" w:rsidRPr="008612CC">
        <w:rPr>
          <w:rFonts w:ascii="Times New Roman" w:hAnsi="Times New Roman" w:cs="Times New Roman"/>
          <w:bCs/>
          <w:sz w:val="28"/>
          <w:szCs w:val="28"/>
        </w:rPr>
        <w:t>»</w:t>
      </w:r>
      <w:r w:rsid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и утвержденной программой проверки, </w:t>
      </w:r>
      <w:r w:rsidR="0072221F">
        <w:rPr>
          <w:rFonts w:ascii="Times New Roman" w:hAnsi="Times New Roman" w:cs="Times New Roman"/>
          <w:sz w:val="28"/>
          <w:szCs w:val="28"/>
        </w:rPr>
        <w:t>с </w:t>
      </w:r>
      <w:r w:rsidR="00837963" w:rsidRPr="00837963">
        <w:rPr>
          <w:rFonts w:ascii="Times New Roman" w:hAnsi="Times New Roman" w:cs="Times New Roman"/>
          <w:sz w:val="28"/>
          <w:szCs w:val="28"/>
        </w:rPr>
        <w:t>1</w:t>
      </w:r>
      <w:r w:rsidR="00E1604F">
        <w:rPr>
          <w:rFonts w:ascii="Times New Roman" w:hAnsi="Times New Roman" w:cs="Times New Roman"/>
          <w:sz w:val="28"/>
          <w:szCs w:val="28"/>
        </w:rPr>
        <w:t xml:space="preserve"> по </w:t>
      </w:r>
      <w:r w:rsidR="008612CC">
        <w:rPr>
          <w:rFonts w:ascii="Times New Roman" w:hAnsi="Times New Roman" w:cs="Times New Roman"/>
          <w:sz w:val="28"/>
          <w:szCs w:val="28"/>
        </w:rPr>
        <w:t>2</w:t>
      </w:r>
      <w:r w:rsidR="00195531">
        <w:rPr>
          <w:rFonts w:ascii="Times New Roman" w:hAnsi="Times New Roman" w:cs="Times New Roman"/>
          <w:sz w:val="28"/>
          <w:szCs w:val="28"/>
        </w:rPr>
        <w:t>2</w:t>
      </w:r>
      <w:r w:rsidR="00837963" w:rsidRP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195531">
        <w:rPr>
          <w:rFonts w:ascii="Times New Roman" w:hAnsi="Times New Roman" w:cs="Times New Roman"/>
          <w:sz w:val="28"/>
          <w:szCs w:val="28"/>
        </w:rPr>
        <w:t>сентября</w:t>
      </w:r>
      <w:r w:rsidR="00837963" w:rsidRPr="00837963">
        <w:rPr>
          <w:rFonts w:ascii="Times New Roman" w:hAnsi="Times New Roman" w:cs="Times New Roman"/>
          <w:sz w:val="28"/>
          <w:szCs w:val="28"/>
        </w:rPr>
        <w:t xml:space="preserve"> 202</w:t>
      </w:r>
      <w:r w:rsidR="00E1604F">
        <w:rPr>
          <w:rFonts w:ascii="Times New Roman" w:hAnsi="Times New Roman" w:cs="Times New Roman"/>
          <w:sz w:val="28"/>
          <w:szCs w:val="28"/>
        </w:rPr>
        <w:t>2</w:t>
      </w:r>
      <w:r w:rsidR="00837963" w:rsidRPr="00837963">
        <w:rPr>
          <w:rFonts w:ascii="Times New Roman" w:hAnsi="Times New Roman" w:cs="Times New Roman"/>
          <w:sz w:val="28"/>
          <w:szCs w:val="28"/>
        </w:rPr>
        <w:t xml:space="preserve"> года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проведена комбинированная тематическая проверка деятельности </w:t>
      </w:r>
      <w:r w:rsidR="00E1604F" w:rsidRPr="00E1604F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9A1F6D" w:rsidRPr="009A1F6D">
        <w:rPr>
          <w:rFonts w:ascii="Times New Roman" w:hAnsi="Times New Roman" w:cs="Times New Roman"/>
          <w:sz w:val="28"/>
          <w:szCs w:val="28"/>
        </w:rPr>
        <w:t>бюджетного учета</w:t>
      </w:r>
      <w:proofErr w:type="gramEnd"/>
      <w:r w:rsidR="009A1F6D" w:rsidRPr="009A1F6D">
        <w:rPr>
          <w:rFonts w:ascii="Times New Roman" w:hAnsi="Times New Roman" w:cs="Times New Roman"/>
          <w:sz w:val="28"/>
          <w:szCs w:val="28"/>
        </w:rPr>
        <w:t xml:space="preserve"> и отчетности по операциям бюджетов</w:t>
      </w:r>
      <w:r w:rsidR="00E1604F" w:rsidRPr="00E1604F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0C60CD" w:rsidRPr="00837963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837963" w:rsidRPr="00837963">
        <w:rPr>
          <w:rFonts w:ascii="Times New Roman" w:hAnsi="Times New Roman" w:cs="Times New Roman"/>
          <w:sz w:val="28"/>
          <w:szCs w:val="28"/>
        </w:rPr>
        <w:t xml:space="preserve">с </w:t>
      </w:r>
      <w:r w:rsidR="00195531">
        <w:rPr>
          <w:rFonts w:ascii="Times New Roman" w:hAnsi="Times New Roman" w:cs="Times New Roman"/>
          <w:sz w:val="28"/>
          <w:szCs w:val="28"/>
        </w:rPr>
        <w:t>1 января 2021 года по 31</w:t>
      </w:r>
      <w:r w:rsidR="008612CC" w:rsidRPr="008612CC">
        <w:rPr>
          <w:rFonts w:ascii="Times New Roman" w:hAnsi="Times New Roman" w:cs="Times New Roman"/>
          <w:sz w:val="28"/>
          <w:szCs w:val="28"/>
        </w:rPr>
        <w:t xml:space="preserve"> ию</w:t>
      </w:r>
      <w:r w:rsidR="00195531">
        <w:rPr>
          <w:rFonts w:ascii="Times New Roman" w:hAnsi="Times New Roman" w:cs="Times New Roman"/>
          <w:sz w:val="28"/>
          <w:szCs w:val="28"/>
        </w:rPr>
        <w:t>л</w:t>
      </w:r>
      <w:r w:rsidR="008612CC" w:rsidRPr="008612CC">
        <w:rPr>
          <w:rFonts w:ascii="Times New Roman" w:hAnsi="Times New Roman" w:cs="Times New Roman"/>
          <w:sz w:val="28"/>
          <w:szCs w:val="28"/>
        </w:rPr>
        <w:t>я 2022 года</w:t>
      </w:r>
      <w:r w:rsid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выборочным способом. </w:t>
      </w:r>
    </w:p>
    <w:p w:rsidR="00660DC1" w:rsidRDefault="009A1F6D" w:rsidP="00660D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r w:rsidR="00660DC1" w:rsidRPr="00660DC1">
        <w:rPr>
          <w:rFonts w:ascii="Times New Roman" w:hAnsi="Times New Roman" w:cs="Times New Roman"/>
          <w:sz w:val="28"/>
          <w:szCs w:val="28"/>
        </w:rPr>
        <w:t>еятельность отдела бюджетного учета и отчетности по операциям бюджетов Управления при осуществлении функций в части вопросов настоящей проверки в проверяемом периоде осуществлялась в соответствии с требованиями законодательных и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решений, но имело место отдельное нарушение, не носящее</w:t>
      </w:r>
      <w:proofErr w:type="gramEnd"/>
      <w:r w:rsidR="00660DC1" w:rsidRPr="00660DC1">
        <w:rPr>
          <w:rFonts w:ascii="Times New Roman" w:hAnsi="Times New Roman" w:cs="Times New Roman"/>
          <w:sz w:val="28"/>
          <w:szCs w:val="28"/>
        </w:rPr>
        <w:t xml:space="preserve"> систематический характер.</w:t>
      </w:r>
    </w:p>
    <w:p w:rsidR="00000304" w:rsidRPr="00660DC1" w:rsidRDefault="00000304" w:rsidP="00660D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60DC1">
        <w:rPr>
          <w:rFonts w:ascii="Times New Roman" w:hAnsi="Times New Roman" w:cs="Times New Roman"/>
          <w:sz w:val="28"/>
          <w:szCs w:val="28"/>
        </w:rPr>
        <w:t>тдел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660DC1">
        <w:rPr>
          <w:rFonts w:ascii="Times New Roman" w:hAnsi="Times New Roman" w:cs="Times New Roman"/>
          <w:sz w:val="28"/>
          <w:szCs w:val="28"/>
        </w:rPr>
        <w:t xml:space="preserve"> бюджетного учета и отчетности по операциям бюджетов Управления</w:t>
      </w:r>
      <w:r w:rsidRPr="00837963">
        <w:rPr>
          <w:rFonts w:ascii="Times New Roman" w:hAnsi="Times New Roman" w:cs="Times New Roman"/>
          <w:sz w:val="28"/>
          <w:szCs w:val="28"/>
        </w:rPr>
        <w:t xml:space="preserve"> не в полном объеме обеспечен внутренний контроль в части оформления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01CC">
        <w:rPr>
          <w:rFonts w:ascii="Times New Roman" w:hAnsi="Times New Roman" w:cs="Times New Roman"/>
          <w:sz w:val="28"/>
          <w:szCs w:val="28"/>
        </w:rPr>
        <w:t>Реестра внутренних рисков на очередной год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660DC1" w:rsidRPr="00660DC1" w:rsidRDefault="00660DC1" w:rsidP="00660D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DC1">
        <w:rPr>
          <w:rFonts w:ascii="Times New Roman" w:hAnsi="Times New Roman" w:cs="Times New Roman"/>
          <w:sz w:val="28"/>
          <w:szCs w:val="28"/>
        </w:rPr>
        <w:t>Степень надежности внутреннего контроля в отдел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60DC1">
        <w:rPr>
          <w:rFonts w:ascii="Times New Roman" w:hAnsi="Times New Roman" w:cs="Times New Roman"/>
          <w:sz w:val="28"/>
          <w:szCs w:val="28"/>
        </w:rPr>
        <w:t xml:space="preserve"> бюджетного учета и отчетности по операциям бюджетов Управления по проверяемому направлению деятельности оценивается как достаточно надежная.</w:t>
      </w:r>
    </w:p>
    <w:p w:rsidR="00660DC1" w:rsidRDefault="00660DC1" w:rsidP="00660D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DC1">
        <w:rPr>
          <w:rFonts w:ascii="Times New Roman" w:hAnsi="Times New Roman" w:cs="Times New Roman"/>
          <w:sz w:val="28"/>
          <w:szCs w:val="28"/>
        </w:rPr>
        <w:t>Функционирование системы управления внутренними рисками в отдел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60DC1">
        <w:rPr>
          <w:rFonts w:ascii="Times New Roman" w:hAnsi="Times New Roman" w:cs="Times New Roman"/>
          <w:sz w:val="28"/>
          <w:szCs w:val="28"/>
        </w:rPr>
        <w:t xml:space="preserve"> бюджетного учета и отчетности по операциям бюджетов Управления по проверяемому направлению деятельности признается эффективным.</w:t>
      </w:r>
    </w:p>
    <w:p w:rsidR="005B24D3" w:rsidRPr="005B24D3" w:rsidRDefault="005B24D3" w:rsidP="00660D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24D3">
        <w:rPr>
          <w:rFonts w:ascii="Times New Roman" w:hAnsi="Times New Roman" w:cs="Times New Roman"/>
          <w:sz w:val="28"/>
          <w:szCs w:val="28"/>
        </w:rPr>
        <w:lastRenderedPageBreak/>
        <w:t>В соответствии с решением руководителя Управления материалы проверки реализованы без рассмотрения на заседании Комитета по внутреннему контролю</w:t>
      </w:r>
      <w:proofErr w:type="gramEnd"/>
      <w:r w:rsidRPr="005B24D3">
        <w:rPr>
          <w:rFonts w:ascii="Times New Roman" w:hAnsi="Times New Roman" w:cs="Times New Roman"/>
          <w:sz w:val="28"/>
          <w:szCs w:val="28"/>
        </w:rPr>
        <w:t xml:space="preserve"> внутреннему аудиту Управления.</w:t>
      </w:r>
    </w:p>
    <w:p w:rsidR="008D131D" w:rsidRPr="00837963" w:rsidRDefault="005B24D3" w:rsidP="009C0F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24D3">
        <w:rPr>
          <w:rFonts w:ascii="Times New Roman" w:hAnsi="Times New Roman" w:cs="Times New Roman"/>
          <w:sz w:val="28"/>
          <w:szCs w:val="28"/>
        </w:rPr>
        <w:t xml:space="preserve">В целях устранения выявленных нарушений (недостатков), принятию мер, направленных на минимизацию казначейских рисков, и в целях совершенствования деятельности </w:t>
      </w:r>
      <w:r w:rsidR="00660DC1" w:rsidRPr="00660DC1">
        <w:rPr>
          <w:rFonts w:ascii="Times New Roman" w:hAnsi="Times New Roman" w:cs="Times New Roman"/>
          <w:sz w:val="28"/>
          <w:szCs w:val="28"/>
        </w:rPr>
        <w:t xml:space="preserve">отдела бюджетного учета и отчетности по операциям бюджетов Управления </w:t>
      </w:r>
      <w:r w:rsidRPr="005B24D3">
        <w:rPr>
          <w:rFonts w:ascii="Times New Roman" w:hAnsi="Times New Roman" w:cs="Times New Roman"/>
          <w:sz w:val="28"/>
          <w:szCs w:val="28"/>
        </w:rPr>
        <w:t xml:space="preserve">начальником отдела </w:t>
      </w:r>
      <w:r w:rsidR="00660DC1" w:rsidRPr="00660DC1">
        <w:rPr>
          <w:rFonts w:ascii="Times New Roman" w:hAnsi="Times New Roman" w:cs="Times New Roman"/>
          <w:sz w:val="28"/>
          <w:szCs w:val="28"/>
        </w:rPr>
        <w:t>бюджетного учета и отчетности по операциям бюджетов Управления</w:t>
      </w:r>
      <w:r w:rsidRPr="005B24D3">
        <w:rPr>
          <w:rFonts w:ascii="Times New Roman" w:hAnsi="Times New Roman" w:cs="Times New Roman"/>
          <w:sz w:val="28"/>
          <w:szCs w:val="28"/>
        </w:rPr>
        <w:t xml:space="preserve"> подготовлен и представлен в отдел внутреннего контроля и аудита Управления План мероприятий, направленных на устранение нарушений (недостатков), отраженных в акте проверки деятельности </w:t>
      </w:r>
      <w:r w:rsidR="00660DC1" w:rsidRPr="00660DC1">
        <w:rPr>
          <w:rFonts w:ascii="Times New Roman" w:hAnsi="Times New Roman" w:cs="Times New Roman"/>
          <w:sz w:val="28"/>
          <w:szCs w:val="28"/>
        </w:rPr>
        <w:t>отдела</w:t>
      </w:r>
      <w:proofErr w:type="gramEnd"/>
      <w:r w:rsidR="00660DC1" w:rsidRPr="00660DC1">
        <w:rPr>
          <w:rFonts w:ascii="Times New Roman" w:hAnsi="Times New Roman" w:cs="Times New Roman"/>
          <w:sz w:val="28"/>
          <w:szCs w:val="28"/>
        </w:rPr>
        <w:t xml:space="preserve"> бюджетного учета и отчетности по операциям бюджетов Управления </w:t>
      </w:r>
      <w:r w:rsidR="00660DC1">
        <w:rPr>
          <w:rFonts w:ascii="Times New Roman" w:hAnsi="Times New Roman" w:cs="Times New Roman"/>
          <w:sz w:val="28"/>
          <w:szCs w:val="28"/>
        </w:rPr>
        <w:t>от 21</w:t>
      </w:r>
      <w:r w:rsidRPr="005B24D3">
        <w:rPr>
          <w:rFonts w:ascii="Times New Roman" w:hAnsi="Times New Roman" w:cs="Times New Roman"/>
          <w:sz w:val="28"/>
          <w:szCs w:val="28"/>
        </w:rPr>
        <w:t>.0</w:t>
      </w:r>
      <w:r w:rsidR="00660DC1">
        <w:rPr>
          <w:rFonts w:ascii="Times New Roman" w:hAnsi="Times New Roman" w:cs="Times New Roman"/>
          <w:sz w:val="28"/>
          <w:szCs w:val="28"/>
        </w:rPr>
        <w:t>9</w:t>
      </w:r>
      <w:r w:rsidRPr="005B24D3">
        <w:rPr>
          <w:rFonts w:ascii="Times New Roman" w:hAnsi="Times New Roman" w:cs="Times New Roman"/>
          <w:sz w:val="28"/>
          <w:szCs w:val="28"/>
        </w:rPr>
        <w:t xml:space="preserve">.2022 и Отчет о выполнении Плана мероприятий, направленных на устранение допущенных нарушений (недостатков), отраженных в акте проверки деятельности </w:t>
      </w:r>
      <w:r w:rsidR="00660DC1" w:rsidRPr="00660DC1">
        <w:rPr>
          <w:rFonts w:ascii="Times New Roman" w:hAnsi="Times New Roman" w:cs="Times New Roman"/>
          <w:sz w:val="28"/>
          <w:szCs w:val="28"/>
        </w:rPr>
        <w:t xml:space="preserve">отдела бюджетного учета и отчетности по операциям бюджетов Управления </w:t>
      </w:r>
      <w:r w:rsidRPr="005B24D3">
        <w:rPr>
          <w:rFonts w:ascii="Times New Roman" w:hAnsi="Times New Roman" w:cs="Times New Roman"/>
          <w:sz w:val="28"/>
          <w:szCs w:val="28"/>
        </w:rPr>
        <w:t>от 2</w:t>
      </w:r>
      <w:r w:rsidR="00660DC1">
        <w:rPr>
          <w:rFonts w:ascii="Times New Roman" w:hAnsi="Times New Roman" w:cs="Times New Roman"/>
          <w:sz w:val="28"/>
          <w:szCs w:val="28"/>
        </w:rPr>
        <w:t>1</w:t>
      </w:r>
      <w:r w:rsidRPr="005B24D3">
        <w:rPr>
          <w:rFonts w:ascii="Times New Roman" w:hAnsi="Times New Roman" w:cs="Times New Roman"/>
          <w:sz w:val="28"/>
          <w:szCs w:val="28"/>
        </w:rPr>
        <w:t>.0</w:t>
      </w:r>
      <w:r w:rsidR="00660DC1">
        <w:rPr>
          <w:rFonts w:ascii="Times New Roman" w:hAnsi="Times New Roman" w:cs="Times New Roman"/>
          <w:sz w:val="28"/>
          <w:szCs w:val="28"/>
        </w:rPr>
        <w:t>9</w:t>
      </w:r>
      <w:r w:rsidRPr="005B24D3">
        <w:rPr>
          <w:rFonts w:ascii="Times New Roman" w:hAnsi="Times New Roman" w:cs="Times New Roman"/>
          <w:sz w:val="28"/>
          <w:szCs w:val="28"/>
        </w:rPr>
        <w:t>.2022.</w:t>
      </w:r>
    </w:p>
    <w:sectPr w:rsidR="008D131D" w:rsidRPr="00837963" w:rsidSect="0072221F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531" w:rsidRDefault="00195531" w:rsidP="0072221F">
      <w:pPr>
        <w:spacing w:after="0" w:line="240" w:lineRule="auto"/>
      </w:pPr>
      <w:r>
        <w:separator/>
      </w:r>
    </w:p>
  </w:endnote>
  <w:endnote w:type="continuationSeparator" w:id="0">
    <w:p w:rsidR="00195531" w:rsidRDefault="00195531" w:rsidP="00722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531" w:rsidRDefault="00195531" w:rsidP="0072221F">
      <w:pPr>
        <w:spacing w:after="0" w:line="240" w:lineRule="auto"/>
      </w:pPr>
      <w:r>
        <w:separator/>
      </w:r>
    </w:p>
  </w:footnote>
  <w:footnote w:type="continuationSeparator" w:id="0">
    <w:p w:rsidR="00195531" w:rsidRDefault="00195531" w:rsidP="00722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5043788"/>
      <w:docPartObj>
        <w:docPartGallery w:val="Page Numbers (Top of Page)"/>
        <w:docPartUnique/>
      </w:docPartObj>
    </w:sdtPr>
    <w:sdtEndPr/>
    <w:sdtContent>
      <w:p w:rsidR="00195531" w:rsidRDefault="0019553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0304">
          <w:rPr>
            <w:noProof/>
          </w:rPr>
          <w:t>2</w:t>
        </w:r>
        <w:r>
          <w:fldChar w:fldCharType="end"/>
        </w:r>
      </w:p>
    </w:sdtContent>
  </w:sdt>
  <w:p w:rsidR="00195531" w:rsidRDefault="00195531" w:rsidP="0072221F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00304"/>
    <w:rsid w:val="00035D5B"/>
    <w:rsid w:val="00042E9B"/>
    <w:rsid w:val="00063A66"/>
    <w:rsid w:val="000A1345"/>
    <w:rsid w:val="000A5754"/>
    <w:rsid w:val="000C20FF"/>
    <w:rsid w:val="000C60CD"/>
    <w:rsid w:val="000D1899"/>
    <w:rsid w:val="00120B8D"/>
    <w:rsid w:val="00150F6C"/>
    <w:rsid w:val="00195531"/>
    <w:rsid w:val="001E143B"/>
    <w:rsid w:val="001E48E4"/>
    <w:rsid w:val="00272417"/>
    <w:rsid w:val="00281652"/>
    <w:rsid w:val="00293FCF"/>
    <w:rsid w:val="002C61AF"/>
    <w:rsid w:val="002F3CCF"/>
    <w:rsid w:val="003A6670"/>
    <w:rsid w:val="003B499B"/>
    <w:rsid w:val="003D2593"/>
    <w:rsid w:val="003E60AF"/>
    <w:rsid w:val="00426F80"/>
    <w:rsid w:val="0042740E"/>
    <w:rsid w:val="0044244B"/>
    <w:rsid w:val="00484573"/>
    <w:rsid w:val="00484A61"/>
    <w:rsid w:val="004B7105"/>
    <w:rsid w:val="004C5C16"/>
    <w:rsid w:val="004D4F1D"/>
    <w:rsid w:val="004E329B"/>
    <w:rsid w:val="00505FBF"/>
    <w:rsid w:val="005115CE"/>
    <w:rsid w:val="005226C8"/>
    <w:rsid w:val="00532E45"/>
    <w:rsid w:val="00544BA3"/>
    <w:rsid w:val="00566109"/>
    <w:rsid w:val="005B24D3"/>
    <w:rsid w:val="005E142C"/>
    <w:rsid w:val="005F2C75"/>
    <w:rsid w:val="0062323D"/>
    <w:rsid w:val="006373B0"/>
    <w:rsid w:val="00660DC1"/>
    <w:rsid w:val="00685383"/>
    <w:rsid w:val="006A1702"/>
    <w:rsid w:val="006A322B"/>
    <w:rsid w:val="006E3F32"/>
    <w:rsid w:val="00711648"/>
    <w:rsid w:val="00711A98"/>
    <w:rsid w:val="0072221F"/>
    <w:rsid w:val="00760DA6"/>
    <w:rsid w:val="00777450"/>
    <w:rsid w:val="007828A3"/>
    <w:rsid w:val="007F30AE"/>
    <w:rsid w:val="00805584"/>
    <w:rsid w:val="0083665F"/>
    <w:rsid w:val="00837963"/>
    <w:rsid w:val="0086031D"/>
    <w:rsid w:val="008612CC"/>
    <w:rsid w:val="008615C7"/>
    <w:rsid w:val="0087559B"/>
    <w:rsid w:val="008D131D"/>
    <w:rsid w:val="008D32CA"/>
    <w:rsid w:val="00910772"/>
    <w:rsid w:val="00987689"/>
    <w:rsid w:val="009A1F6D"/>
    <w:rsid w:val="009C0FEF"/>
    <w:rsid w:val="00A13E9A"/>
    <w:rsid w:val="00A31F61"/>
    <w:rsid w:val="00A939BA"/>
    <w:rsid w:val="00A95340"/>
    <w:rsid w:val="00AC7E8D"/>
    <w:rsid w:val="00AF5344"/>
    <w:rsid w:val="00B45D00"/>
    <w:rsid w:val="00B5571A"/>
    <w:rsid w:val="00B6144F"/>
    <w:rsid w:val="00B66BDB"/>
    <w:rsid w:val="00B8773C"/>
    <w:rsid w:val="00C261DA"/>
    <w:rsid w:val="00C36C53"/>
    <w:rsid w:val="00CB5B84"/>
    <w:rsid w:val="00D10185"/>
    <w:rsid w:val="00D541BD"/>
    <w:rsid w:val="00DC2A78"/>
    <w:rsid w:val="00DC507A"/>
    <w:rsid w:val="00DC6C6F"/>
    <w:rsid w:val="00DE1536"/>
    <w:rsid w:val="00E1604F"/>
    <w:rsid w:val="00E25FE8"/>
    <w:rsid w:val="00E44E81"/>
    <w:rsid w:val="00EF2824"/>
    <w:rsid w:val="00F10D54"/>
    <w:rsid w:val="00F37428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ECBE4B-8765-4BB7-A3B8-6170B67F6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Пастух Наталья Владимировна</cp:lastModifiedBy>
  <cp:revision>3</cp:revision>
  <dcterms:created xsi:type="dcterms:W3CDTF">2022-10-04T02:13:00Z</dcterms:created>
  <dcterms:modified xsi:type="dcterms:W3CDTF">2022-10-04T04:52:00Z</dcterms:modified>
</cp:coreProperties>
</file>