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E25FE8" w:rsidRDefault="000A1345" w:rsidP="000A13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E25FE8" w:rsidRDefault="000A1345" w:rsidP="006D7E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E25FE8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5E142C" w:rsidRPr="00E25FE8">
        <w:rPr>
          <w:rFonts w:ascii="Times New Roman" w:hAnsi="Times New Roman" w:cs="Times New Roman"/>
          <w:sz w:val="28"/>
          <w:szCs w:val="28"/>
        </w:rPr>
        <w:t>тематическ</w:t>
      </w:r>
      <w:r w:rsidR="00E25FE8" w:rsidRPr="00E25FE8">
        <w:rPr>
          <w:rFonts w:ascii="Times New Roman" w:hAnsi="Times New Roman" w:cs="Times New Roman"/>
          <w:sz w:val="28"/>
          <w:szCs w:val="28"/>
        </w:rPr>
        <w:t>ой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E25FE8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E25FE8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E25FE8">
        <w:rPr>
          <w:rFonts w:ascii="Times New Roman" w:hAnsi="Times New Roman" w:cs="Times New Roman"/>
          <w:sz w:val="28"/>
          <w:szCs w:val="28"/>
        </w:rPr>
        <w:t>деятельности структурн</w:t>
      </w:r>
      <w:r w:rsidR="006D7ED9">
        <w:rPr>
          <w:rFonts w:ascii="Times New Roman" w:hAnsi="Times New Roman" w:cs="Times New Roman"/>
          <w:sz w:val="28"/>
          <w:szCs w:val="28"/>
        </w:rPr>
        <w:t>ого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6D7ED9">
        <w:rPr>
          <w:rFonts w:ascii="Times New Roman" w:hAnsi="Times New Roman" w:cs="Times New Roman"/>
          <w:sz w:val="28"/>
          <w:szCs w:val="28"/>
        </w:rPr>
        <w:t>я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E25FE8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6D7ED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E25FE8">
        <w:rPr>
          <w:rFonts w:ascii="Times New Roman" w:hAnsi="Times New Roman" w:cs="Times New Roman"/>
          <w:sz w:val="28"/>
          <w:szCs w:val="28"/>
        </w:rPr>
        <w:t xml:space="preserve">за </w:t>
      </w:r>
      <w:r w:rsidR="0006721A">
        <w:rPr>
          <w:rFonts w:ascii="Times New Roman" w:hAnsi="Times New Roman" w:cs="Times New Roman"/>
          <w:sz w:val="28"/>
          <w:szCs w:val="28"/>
        </w:rPr>
        <w:t>сентябрь</w:t>
      </w:r>
      <w:r w:rsidR="004D4F1D" w:rsidRPr="00E25FE8">
        <w:rPr>
          <w:rFonts w:ascii="Times New Roman" w:hAnsi="Times New Roman" w:cs="Times New Roman"/>
          <w:sz w:val="28"/>
          <w:szCs w:val="28"/>
        </w:rPr>
        <w:t xml:space="preserve"> 201</w:t>
      </w:r>
      <w:r w:rsidR="00694797">
        <w:rPr>
          <w:rFonts w:ascii="Times New Roman" w:hAnsi="Times New Roman" w:cs="Times New Roman"/>
          <w:sz w:val="28"/>
          <w:szCs w:val="28"/>
        </w:rPr>
        <w:t>9</w:t>
      </w:r>
      <w:r w:rsidR="004D4F1D" w:rsidRPr="00E25FE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A1345" w:rsidRDefault="000A1345" w:rsidP="000A13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483A" w:rsidRPr="00E25FE8" w:rsidRDefault="005B483A" w:rsidP="000A13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FE8" w:rsidRDefault="00760DA6" w:rsidP="00020C17">
      <w:pPr>
        <w:spacing w:after="0" w:line="36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E25FE8">
        <w:rPr>
          <w:rFonts w:asciiTheme="majorBidi" w:hAnsiTheme="majorBidi" w:cstheme="majorBidi"/>
          <w:sz w:val="28"/>
          <w:szCs w:val="28"/>
        </w:rPr>
        <w:t xml:space="preserve">В соответствии с приказом Управления Федерального казначейства </w:t>
      </w:r>
      <w:r w:rsidR="00910772" w:rsidRPr="00E25FE8">
        <w:rPr>
          <w:rFonts w:asciiTheme="majorBidi" w:hAnsiTheme="majorBidi" w:cstheme="majorBidi"/>
          <w:sz w:val="28"/>
          <w:szCs w:val="28"/>
        </w:rPr>
        <w:br/>
      </w:r>
      <w:r w:rsidRPr="00E25FE8">
        <w:rPr>
          <w:rFonts w:asciiTheme="majorBidi" w:hAnsiTheme="majorBidi" w:cstheme="majorBidi"/>
          <w:sz w:val="28"/>
          <w:szCs w:val="28"/>
        </w:rPr>
        <w:t xml:space="preserve">по Еврейской автономной области </w:t>
      </w:r>
      <w:r w:rsidR="00A95340" w:rsidRPr="00E25FE8">
        <w:rPr>
          <w:rFonts w:asciiTheme="majorBidi" w:hAnsiTheme="majorBidi" w:cstheme="majorBidi"/>
          <w:sz w:val="28"/>
          <w:szCs w:val="28"/>
        </w:rPr>
        <w:t xml:space="preserve">(далее - Управление) </w:t>
      </w:r>
      <w:r w:rsidR="007A7C90" w:rsidRPr="007A7C90">
        <w:rPr>
          <w:rFonts w:ascii="Times New Roman" w:hAnsi="Times New Roman" w:cs="Times New Roman"/>
          <w:bCs/>
          <w:sz w:val="28"/>
          <w:szCs w:val="28"/>
        </w:rPr>
        <w:t>от 27</w:t>
      </w:r>
      <w:r w:rsidR="007A7C90" w:rsidRPr="007A7C90">
        <w:rPr>
          <w:rFonts w:ascii="Times New Roman" w:hAnsi="Times New Roman" w:cs="Times New Roman"/>
          <w:snapToGrid w:val="0"/>
          <w:sz w:val="28"/>
          <w:szCs w:val="28"/>
        </w:rPr>
        <w:t xml:space="preserve"> августа 2019 г. № 178од</w:t>
      </w:r>
      <w:r w:rsidR="005E142C" w:rsidRPr="007A7C90">
        <w:rPr>
          <w:rFonts w:ascii="Times New Roman" w:hAnsi="Times New Roman" w:cs="Times New Roman"/>
          <w:sz w:val="28"/>
          <w:szCs w:val="28"/>
        </w:rPr>
        <w:t xml:space="preserve"> </w:t>
      </w:r>
      <w:r w:rsidRPr="00E25FE8">
        <w:rPr>
          <w:rFonts w:asciiTheme="majorBidi" w:hAnsiTheme="majorBidi" w:cstheme="majorBidi"/>
          <w:sz w:val="28"/>
          <w:szCs w:val="28"/>
        </w:rPr>
        <w:t xml:space="preserve">и утвержденной программой проверки </w:t>
      </w:r>
      <w:r w:rsidR="000718B7">
        <w:rPr>
          <w:rFonts w:asciiTheme="majorBidi" w:hAnsiTheme="majorBidi" w:cstheme="majorBidi"/>
          <w:sz w:val="28"/>
          <w:szCs w:val="28"/>
        </w:rPr>
        <w:t xml:space="preserve">с </w:t>
      </w:r>
      <w:r w:rsidR="007A7C90">
        <w:rPr>
          <w:rFonts w:asciiTheme="majorBidi" w:hAnsiTheme="majorBidi" w:cstheme="majorBidi"/>
          <w:sz w:val="28"/>
          <w:szCs w:val="28"/>
        </w:rPr>
        <w:t>11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по </w:t>
      </w:r>
      <w:r w:rsidR="007A7C90">
        <w:rPr>
          <w:rFonts w:asciiTheme="majorBidi" w:hAnsiTheme="majorBidi" w:cstheme="majorBidi"/>
          <w:sz w:val="28"/>
          <w:szCs w:val="28"/>
        </w:rPr>
        <w:t>25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</w:t>
      </w:r>
      <w:r w:rsidR="007A7C90">
        <w:rPr>
          <w:rFonts w:asciiTheme="majorBidi" w:hAnsiTheme="majorBidi" w:cstheme="majorBidi"/>
          <w:sz w:val="28"/>
          <w:szCs w:val="28"/>
        </w:rPr>
        <w:t>сентября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</w:t>
      </w:r>
      <w:r w:rsidR="005E142C" w:rsidRPr="00E25FE8">
        <w:rPr>
          <w:rFonts w:asciiTheme="majorBidi" w:hAnsiTheme="majorBidi" w:cstheme="majorBidi"/>
          <w:sz w:val="28"/>
          <w:szCs w:val="28"/>
        </w:rPr>
        <w:t>201</w:t>
      </w:r>
      <w:r w:rsidR="00694797">
        <w:rPr>
          <w:rFonts w:asciiTheme="majorBidi" w:hAnsiTheme="majorBidi" w:cstheme="majorBidi"/>
          <w:sz w:val="28"/>
          <w:szCs w:val="28"/>
        </w:rPr>
        <w:t>9</w:t>
      </w:r>
      <w:r w:rsidR="005E142C" w:rsidRPr="00E25FE8">
        <w:rPr>
          <w:rFonts w:asciiTheme="majorBidi" w:hAnsiTheme="majorBidi" w:cstheme="majorBidi"/>
          <w:sz w:val="28"/>
          <w:szCs w:val="28"/>
        </w:rPr>
        <w:t xml:space="preserve"> года </w:t>
      </w:r>
      <w:r w:rsidRPr="00E25FE8">
        <w:rPr>
          <w:rFonts w:asciiTheme="majorBidi" w:hAnsiTheme="majorBidi" w:cstheme="majorBidi"/>
          <w:sz w:val="28"/>
          <w:szCs w:val="28"/>
        </w:rPr>
        <w:t xml:space="preserve">проведена </w:t>
      </w:r>
      <w:r w:rsidR="00E25FE8" w:rsidRPr="00E25FE8">
        <w:rPr>
          <w:rFonts w:asciiTheme="majorBidi" w:hAnsiTheme="majorBidi" w:cstheme="majorBidi"/>
          <w:sz w:val="28"/>
          <w:szCs w:val="28"/>
        </w:rPr>
        <w:t xml:space="preserve">комбинированная </w:t>
      </w:r>
      <w:r w:rsidR="00BA21D8">
        <w:rPr>
          <w:rFonts w:asciiTheme="majorBidi" w:hAnsiTheme="majorBidi" w:cstheme="majorBidi"/>
          <w:sz w:val="28"/>
          <w:szCs w:val="28"/>
        </w:rPr>
        <w:t>тематическая</w:t>
      </w:r>
      <w:r w:rsidRPr="00E25FE8">
        <w:rPr>
          <w:rFonts w:asciiTheme="majorBidi" w:hAnsiTheme="majorBidi" w:cstheme="majorBidi"/>
          <w:sz w:val="28"/>
          <w:szCs w:val="28"/>
        </w:rPr>
        <w:t xml:space="preserve"> проверка </w:t>
      </w:r>
      <w:r w:rsidR="00A95340" w:rsidRPr="00E25FE8">
        <w:rPr>
          <w:rFonts w:asciiTheme="majorBidi" w:hAnsiTheme="majorBidi" w:cstheme="majorBidi"/>
          <w:sz w:val="28"/>
          <w:szCs w:val="28"/>
        </w:rPr>
        <w:t xml:space="preserve">деятельности </w:t>
      </w:r>
      <w:r w:rsidR="0069479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06721A">
        <w:rPr>
          <w:rFonts w:ascii="Times New Roman" w:hAnsi="Times New Roman" w:cs="Times New Roman"/>
          <w:sz w:val="28"/>
          <w:szCs w:val="28"/>
        </w:rPr>
        <w:t>дох</w:t>
      </w:r>
      <w:r w:rsidR="00694797">
        <w:rPr>
          <w:rFonts w:ascii="Times New Roman" w:hAnsi="Times New Roman" w:cs="Times New Roman"/>
          <w:sz w:val="28"/>
          <w:szCs w:val="28"/>
        </w:rPr>
        <w:t>одов</w:t>
      </w:r>
      <w:r w:rsidR="009D5C40" w:rsidRPr="009D5C40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9D5C40" w:rsidRPr="00E25FE8">
        <w:rPr>
          <w:rFonts w:asciiTheme="majorBidi" w:hAnsiTheme="majorBidi" w:cstheme="majorBidi"/>
          <w:sz w:val="28"/>
          <w:szCs w:val="28"/>
        </w:rPr>
        <w:t xml:space="preserve"> </w:t>
      </w:r>
      <w:r w:rsidR="003B499B" w:rsidRPr="00E25FE8">
        <w:rPr>
          <w:rFonts w:asciiTheme="majorBidi" w:hAnsiTheme="majorBidi" w:cstheme="majorBidi"/>
          <w:sz w:val="28"/>
          <w:szCs w:val="28"/>
        </w:rPr>
        <w:t xml:space="preserve">за период </w:t>
      </w:r>
      <w:r w:rsidR="005E142C" w:rsidRPr="00E25FE8">
        <w:rPr>
          <w:rFonts w:asciiTheme="majorBidi" w:hAnsiTheme="majorBidi" w:cstheme="majorBidi"/>
          <w:sz w:val="28"/>
          <w:szCs w:val="28"/>
        </w:rPr>
        <w:t xml:space="preserve">с 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1 </w:t>
      </w:r>
      <w:r w:rsidR="00694797">
        <w:rPr>
          <w:rFonts w:asciiTheme="majorBidi" w:hAnsiTheme="majorBidi" w:cstheme="majorBidi"/>
          <w:sz w:val="28"/>
          <w:szCs w:val="28"/>
        </w:rPr>
        <w:t>января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201</w:t>
      </w:r>
      <w:r w:rsidR="00694797">
        <w:rPr>
          <w:rFonts w:asciiTheme="majorBidi" w:hAnsiTheme="majorBidi" w:cstheme="majorBidi"/>
          <w:sz w:val="28"/>
          <w:szCs w:val="28"/>
        </w:rPr>
        <w:t>8</w:t>
      </w:r>
      <w:r w:rsidR="00995ACC">
        <w:rPr>
          <w:rFonts w:asciiTheme="majorBidi" w:hAnsiTheme="majorBidi" w:cstheme="majorBidi"/>
          <w:sz w:val="28"/>
          <w:szCs w:val="28"/>
        </w:rPr>
        <w:t> </w:t>
      </w:r>
      <w:r w:rsidR="000718B7" w:rsidRPr="000718B7">
        <w:rPr>
          <w:rFonts w:asciiTheme="majorBidi" w:hAnsiTheme="majorBidi" w:cstheme="majorBidi"/>
          <w:sz w:val="28"/>
          <w:szCs w:val="28"/>
        </w:rPr>
        <w:t>г. по 3</w:t>
      </w:r>
      <w:r w:rsidR="009D5C40">
        <w:rPr>
          <w:rFonts w:asciiTheme="majorBidi" w:hAnsiTheme="majorBidi" w:cstheme="majorBidi"/>
          <w:sz w:val="28"/>
          <w:szCs w:val="28"/>
        </w:rPr>
        <w:t>1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</w:t>
      </w:r>
      <w:r w:rsidR="0006721A">
        <w:rPr>
          <w:rFonts w:asciiTheme="majorBidi" w:hAnsiTheme="majorBidi" w:cstheme="majorBidi"/>
          <w:sz w:val="28"/>
          <w:szCs w:val="28"/>
        </w:rPr>
        <w:t>августа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201</w:t>
      </w:r>
      <w:r w:rsidR="00694797">
        <w:rPr>
          <w:rFonts w:asciiTheme="majorBidi" w:hAnsiTheme="majorBidi" w:cstheme="majorBidi"/>
          <w:sz w:val="28"/>
          <w:szCs w:val="28"/>
        </w:rPr>
        <w:t>9</w:t>
      </w:r>
      <w:r w:rsidR="000718B7" w:rsidRPr="000718B7">
        <w:rPr>
          <w:rFonts w:asciiTheme="majorBidi" w:hAnsiTheme="majorBidi" w:cstheme="majorBidi"/>
          <w:sz w:val="28"/>
          <w:szCs w:val="28"/>
        </w:rPr>
        <w:t xml:space="preserve"> г.</w:t>
      </w:r>
      <w:r w:rsidR="005E142C" w:rsidRPr="00E25FE8">
        <w:rPr>
          <w:rFonts w:asciiTheme="majorBidi" w:hAnsiTheme="majorBidi" w:cstheme="majorBidi"/>
          <w:sz w:val="28"/>
          <w:szCs w:val="28"/>
        </w:rPr>
        <w:t xml:space="preserve"> </w:t>
      </w:r>
      <w:r w:rsidR="006B6C51">
        <w:rPr>
          <w:rFonts w:ascii="Times New Roman" w:hAnsi="Times New Roman" w:cs="Times New Roman"/>
          <w:sz w:val="28"/>
          <w:szCs w:val="28"/>
        </w:rPr>
        <w:t xml:space="preserve">по вопросам </w:t>
      </w:r>
      <w:r w:rsidR="006B6C51" w:rsidRPr="007A7C90">
        <w:rPr>
          <w:rFonts w:ascii="Times New Roman" w:hAnsi="Times New Roman" w:cs="Times New Roman"/>
          <w:sz w:val="28"/>
          <w:szCs w:val="28"/>
        </w:rPr>
        <w:t xml:space="preserve">соблюдения </w:t>
      </w:r>
      <w:r w:rsidR="007A7C90" w:rsidRPr="007A7C90">
        <w:rPr>
          <w:rFonts w:ascii="Times New Roman" w:hAnsi="Times New Roman" w:cs="Times New Roman"/>
          <w:sz w:val="28"/>
          <w:szCs w:val="28"/>
        </w:rPr>
        <w:t>порядка исполнения документов администратора доходов бюджета</w:t>
      </w:r>
      <w:r w:rsidR="006B6C51" w:rsidRPr="007A7C90">
        <w:rPr>
          <w:rFonts w:ascii="Times New Roman" w:hAnsi="Times New Roman" w:cs="Times New Roman"/>
          <w:sz w:val="28"/>
          <w:szCs w:val="28"/>
        </w:rPr>
        <w:t xml:space="preserve">, </w:t>
      </w:r>
      <w:r w:rsidR="006A322B" w:rsidRPr="007A7C90">
        <w:rPr>
          <w:rFonts w:ascii="Times New Roman" w:hAnsi="Times New Roman" w:cs="Times New Roman"/>
          <w:sz w:val="28"/>
          <w:szCs w:val="28"/>
        </w:rPr>
        <w:t>выбор</w:t>
      </w:r>
      <w:r w:rsidR="006A322B" w:rsidRPr="00E25FE8">
        <w:rPr>
          <w:rFonts w:asciiTheme="majorBidi" w:hAnsiTheme="majorBidi" w:cstheme="majorBidi"/>
          <w:sz w:val="28"/>
          <w:szCs w:val="28"/>
        </w:rPr>
        <w:t>очным</w:t>
      </w:r>
      <w:proofErr w:type="gramEnd"/>
      <w:r w:rsidR="006A322B" w:rsidRPr="00E25FE8">
        <w:rPr>
          <w:rFonts w:asciiTheme="majorBidi" w:hAnsiTheme="majorBidi" w:cstheme="majorBidi"/>
          <w:sz w:val="28"/>
          <w:szCs w:val="28"/>
        </w:rPr>
        <w:t xml:space="preserve"> способом</w:t>
      </w:r>
      <w:r w:rsidRPr="00E25FE8">
        <w:rPr>
          <w:rFonts w:asciiTheme="majorBidi" w:hAnsiTheme="majorBidi" w:cstheme="majorBidi"/>
          <w:sz w:val="28"/>
          <w:szCs w:val="28"/>
        </w:rPr>
        <w:t>.</w:t>
      </w:r>
    </w:p>
    <w:p w:rsidR="007A7C90" w:rsidRPr="007A7C90" w:rsidRDefault="007A7C90" w:rsidP="00020C1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A7C90">
        <w:rPr>
          <w:rFonts w:ascii="Times New Roman" w:eastAsia="Calibri" w:hAnsi="Times New Roman" w:cs="Times New Roman"/>
          <w:sz w:val="28"/>
          <w:szCs w:val="28"/>
        </w:rPr>
        <w:t xml:space="preserve">Деятельность Отдела по исполнению государственных функций и полномочий, по обеспечению текущей деятельности Управления в части соблюдения порядка </w:t>
      </w:r>
      <w:r w:rsidRPr="007A7C90">
        <w:rPr>
          <w:rFonts w:ascii="Times New Roman" w:hAnsi="Times New Roman" w:cs="Times New Roman"/>
          <w:sz w:val="28"/>
          <w:szCs w:val="28"/>
        </w:rPr>
        <w:t>исполнения документов администратора доходов бюджета</w:t>
      </w:r>
      <w:r w:rsidRPr="007A7C90">
        <w:rPr>
          <w:rFonts w:ascii="Times New Roman" w:eastAsia="Calibri" w:hAnsi="Times New Roman" w:cs="Times New Roman"/>
          <w:sz w:val="28"/>
          <w:szCs w:val="28"/>
        </w:rPr>
        <w:t xml:space="preserve"> в Управлении в проверяемом периоде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</w:t>
      </w:r>
      <w:proofErr w:type="gramEnd"/>
      <w:r w:rsidRPr="007A7C90">
        <w:rPr>
          <w:rFonts w:ascii="Times New Roman" w:eastAsia="Calibri" w:hAnsi="Times New Roman" w:cs="Times New Roman"/>
          <w:sz w:val="28"/>
          <w:szCs w:val="28"/>
        </w:rPr>
        <w:t xml:space="preserve"> а также иных документов и принятых управленческих решений.</w:t>
      </w:r>
    </w:p>
    <w:p w:rsidR="007A7C90" w:rsidRPr="007A7C90" w:rsidRDefault="007A7C90" w:rsidP="00020C1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7C90">
        <w:rPr>
          <w:rFonts w:ascii="Times New Roman" w:hAnsi="Times New Roman" w:cs="Times New Roman"/>
          <w:sz w:val="28"/>
          <w:szCs w:val="28"/>
        </w:rPr>
        <w:t>Отделом обеспечен внутренний контроль при</w:t>
      </w:r>
      <w:r w:rsidRPr="007A7C90">
        <w:rPr>
          <w:rFonts w:ascii="Times New Roman" w:hAnsi="Times New Roman" w:cs="Times New Roman"/>
        </w:rPr>
        <w:t xml:space="preserve"> </w:t>
      </w:r>
      <w:r w:rsidRPr="007A7C90">
        <w:rPr>
          <w:rFonts w:ascii="Times New Roman" w:hAnsi="Times New Roman" w:cs="Times New Roman"/>
          <w:sz w:val="28"/>
          <w:szCs w:val="28"/>
        </w:rPr>
        <w:t xml:space="preserve">соблюдении </w:t>
      </w:r>
      <w:proofErr w:type="gramStart"/>
      <w:r w:rsidRPr="007A7C90">
        <w:rPr>
          <w:rFonts w:ascii="Times New Roman" w:hAnsi="Times New Roman" w:cs="Times New Roman"/>
          <w:sz w:val="28"/>
          <w:szCs w:val="28"/>
        </w:rPr>
        <w:t>порядка исполнения документов администратора доходов бюджета</w:t>
      </w:r>
      <w:proofErr w:type="gramEnd"/>
      <w:r w:rsidRPr="007A7C90">
        <w:rPr>
          <w:rFonts w:ascii="Times New Roman" w:eastAsia="Calibri" w:hAnsi="Times New Roman" w:cs="Times New Roman"/>
          <w:sz w:val="28"/>
          <w:szCs w:val="28"/>
        </w:rPr>
        <w:t xml:space="preserve"> в Управлении.</w:t>
      </w:r>
    </w:p>
    <w:p w:rsidR="008D131D" w:rsidRPr="000241C2" w:rsidRDefault="00987689" w:rsidP="00020C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479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7C2C2E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DB75D5" w:rsidRPr="007C2C2E">
        <w:rPr>
          <w:rFonts w:ascii="Times New Roman" w:hAnsi="Times New Roman" w:cs="Times New Roman"/>
          <w:sz w:val="28"/>
          <w:szCs w:val="28"/>
        </w:rPr>
        <w:t xml:space="preserve">руководителя Управления </w:t>
      </w:r>
      <w:r w:rsidRPr="00A939BA">
        <w:rPr>
          <w:rFonts w:ascii="Times New Roman" w:hAnsi="Times New Roman" w:cs="Times New Roman"/>
          <w:sz w:val="28"/>
          <w:szCs w:val="28"/>
        </w:rPr>
        <w:t>материалы провер</w:t>
      </w:r>
      <w:r w:rsidR="00A939BA" w:rsidRPr="00A939BA">
        <w:rPr>
          <w:rFonts w:ascii="Times New Roman" w:hAnsi="Times New Roman" w:cs="Times New Roman"/>
          <w:sz w:val="28"/>
          <w:szCs w:val="28"/>
        </w:rPr>
        <w:t>ки</w:t>
      </w:r>
      <w:r w:rsidRPr="00A939BA">
        <w:rPr>
          <w:rFonts w:ascii="Times New Roman" w:hAnsi="Times New Roman" w:cs="Times New Roman"/>
          <w:sz w:val="28"/>
          <w:szCs w:val="28"/>
        </w:rPr>
        <w:t xml:space="preserve"> </w:t>
      </w:r>
      <w:r w:rsidR="000718B7">
        <w:rPr>
          <w:rFonts w:ascii="Times New Roman" w:hAnsi="Times New Roman" w:cs="Times New Roman"/>
          <w:sz w:val="28"/>
          <w:szCs w:val="28"/>
        </w:rPr>
        <w:t xml:space="preserve">реализованы без </w:t>
      </w:r>
      <w:r w:rsidR="000718B7" w:rsidRPr="000241C2">
        <w:rPr>
          <w:rFonts w:ascii="Times New Roman" w:hAnsi="Times New Roman" w:cs="Times New Roman"/>
          <w:sz w:val="28"/>
          <w:szCs w:val="28"/>
        </w:rPr>
        <w:t>рассмотрения</w:t>
      </w:r>
      <w:r w:rsidR="004D62A3" w:rsidRPr="000241C2">
        <w:rPr>
          <w:rFonts w:ascii="Times New Roman" w:hAnsi="Times New Roman" w:cs="Times New Roman"/>
          <w:sz w:val="28"/>
          <w:szCs w:val="28"/>
        </w:rPr>
        <w:t xml:space="preserve"> </w:t>
      </w:r>
      <w:r w:rsidR="000241C2" w:rsidRPr="000241C2">
        <w:rPr>
          <w:rFonts w:ascii="Times New Roman" w:hAnsi="Times New Roman" w:cs="Times New Roman"/>
          <w:sz w:val="28"/>
          <w:szCs w:val="28"/>
        </w:rPr>
        <w:t>на заседании комитета Управления Федерального казначейства по Еврейской автономной области</w:t>
      </w:r>
      <w:proofErr w:type="gramEnd"/>
      <w:r w:rsidR="000241C2" w:rsidRPr="000241C2">
        <w:rPr>
          <w:rFonts w:ascii="Times New Roman" w:hAnsi="Times New Roman" w:cs="Times New Roman"/>
          <w:sz w:val="28"/>
          <w:szCs w:val="28"/>
        </w:rPr>
        <w:t xml:space="preserve"> по внутреннему контролю и внутреннему аудиту.</w:t>
      </w:r>
    </w:p>
    <w:sectPr w:rsidR="008D131D" w:rsidRPr="000241C2" w:rsidSect="000718B7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EF9" w:rsidRDefault="004C1EF9" w:rsidP="000718B7">
      <w:pPr>
        <w:spacing w:after="0" w:line="240" w:lineRule="auto"/>
      </w:pPr>
      <w:r>
        <w:separator/>
      </w:r>
    </w:p>
  </w:endnote>
  <w:endnote w:type="continuationSeparator" w:id="0">
    <w:p w:rsidR="004C1EF9" w:rsidRDefault="004C1EF9" w:rsidP="00071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EF9" w:rsidRDefault="004C1EF9" w:rsidP="000718B7">
      <w:pPr>
        <w:spacing w:after="0" w:line="240" w:lineRule="auto"/>
      </w:pPr>
      <w:r>
        <w:separator/>
      </w:r>
    </w:p>
  </w:footnote>
  <w:footnote w:type="continuationSeparator" w:id="0">
    <w:p w:rsidR="004C1EF9" w:rsidRDefault="004C1EF9" w:rsidP="00071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2A3" w:rsidRDefault="004D62A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20C17"/>
    <w:rsid w:val="000241C2"/>
    <w:rsid w:val="00042E9B"/>
    <w:rsid w:val="00063A66"/>
    <w:rsid w:val="0006721A"/>
    <w:rsid w:val="000718B7"/>
    <w:rsid w:val="00076EF8"/>
    <w:rsid w:val="000A1345"/>
    <w:rsid w:val="00120B8D"/>
    <w:rsid w:val="00150F6C"/>
    <w:rsid w:val="001E143B"/>
    <w:rsid w:val="001E48E4"/>
    <w:rsid w:val="00293FCF"/>
    <w:rsid w:val="002C61AF"/>
    <w:rsid w:val="00303E57"/>
    <w:rsid w:val="003A6670"/>
    <w:rsid w:val="003B499B"/>
    <w:rsid w:val="003E60AF"/>
    <w:rsid w:val="00476E90"/>
    <w:rsid w:val="00482C7A"/>
    <w:rsid w:val="004C1EF9"/>
    <w:rsid w:val="004D4F1D"/>
    <w:rsid w:val="004D62A3"/>
    <w:rsid w:val="00532254"/>
    <w:rsid w:val="00544BA3"/>
    <w:rsid w:val="00566109"/>
    <w:rsid w:val="005B483A"/>
    <w:rsid w:val="005E142C"/>
    <w:rsid w:val="005F2C75"/>
    <w:rsid w:val="005F5810"/>
    <w:rsid w:val="00694797"/>
    <w:rsid w:val="006A322B"/>
    <w:rsid w:val="006A56D9"/>
    <w:rsid w:val="006B6C51"/>
    <w:rsid w:val="006D7ED9"/>
    <w:rsid w:val="0070435E"/>
    <w:rsid w:val="00711648"/>
    <w:rsid w:val="00711A98"/>
    <w:rsid w:val="00760DA6"/>
    <w:rsid w:val="00774471"/>
    <w:rsid w:val="00777450"/>
    <w:rsid w:val="007828A3"/>
    <w:rsid w:val="007A7C90"/>
    <w:rsid w:val="007C2C2E"/>
    <w:rsid w:val="00805584"/>
    <w:rsid w:val="0083665F"/>
    <w:rsid w:val="008615C7"/>
    <w:rsid w:val="008D131D"/>
    <w:rsid w:val="00910772"/>
    <w:rsid w:val="00987689"/>
    <w:rsid w:val="00995ACC"/>
    <w:rsid w:val="009B2128"/>
    <w:rsid w:val="009D5C40"/>
    <w:rsid w:val="00A13E9A"/>
    <w:rsid w:val="00A939BA"/>
    <w:rsid w:val="00A95340"/>
    <w:rsid w:val="00AF5344"/>
    <w:rsid w:val="00B45D00"/>
    <w:rsid w:val="00B5571A"/>
    <w:rsid w:val="00B6144F"/>
    <w:rsid w:val="00B66BDB"/>
    <w:rsid w:val="00B83003"/>
    <w:rsid w:val="00B8773C"/>
    <w:rsid w:val="00BA21D8"/>
    <w:rsid w:val="00C42E37"/>
    <w:rsid w:val="00D10185"/>
    <w:rsid w:val="00D53657"/>
    <w:rsid w:val="00DB75D5"/>
    <w:rsid w:val="00DC507A"/>
    <w:rsid w:val="00DC6C6F"/>
    <w:rsid w:val="00E25FE8"/>
    <w:rsid w:val="00E44E81"/>
    <w:rsid w:val="00E642FB"/>
    <w:rsid w:val="00F350CB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18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18B7"/>
  </w:style>
  <w:style w:type="paragraph" w:styleId="a5">
    <w:name w:val="footer"/>
    <w:basedOn w:val="a"/>
    <w:link w:val="a6"/>
    <w:uiPriority w:val="99"/>
    <w:unhideWhenUsed/>
    <w:rsid w:val="000718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18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18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18B7"/>
  </w:style>
  <w:style w:type="paragraph" w:styleId="a5">
    <w:name w:val="footer"/>
    <w:basedOn w:val="a"/>
    <w:link w:val="a6"/>
    <w:uiPriority w:val="99"/>
    <w:unhideWhenUsed/>
    <w:rsid w:val="000718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1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Шангина Людмила Петровна</cp:lastModifiedBy>
  <cp:revision>12</cp:revision>
  <dcterms:created xsi:type="dcterms:W3CDTF">2019-09-24T06:18:00Z</dcterms:created>
  <dcterms:modified xsi:type="dcterms:W3CDTF">2019-09-30T02:09:00Z</dcterms:modified>
</cp:coreProperties>
</file>