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D6829" w:rsidRDefault="007D6829">
      <w:pPr>
        <w:pStyle w:val="ConsPlusTitlePage"/>
      </w:pPr>
      <w:r>
        <w:br/>
      </w:r>
    </w:p>
    <w:p w:rsidR="007D6829" w:rsidRDefault="007D6829">
      <w:pPr>
        <w:pStyle w:val="ConsPlusNormal"/>
        <w:jc w:val="both"/>
        <w:outlineLvl w:val="0"/>
      </w:pPr>
    </w:p>
    <w:p w:rsidR="007D6829" w:rsidRDefault="007D6829">
      <w:pPr>
        <w:pStyle w:val="ConsPlusTitle"/>
        <w:jc w:val="center"/>
        <w:outlineLvl w:val="0"/>
      </w:pPr>
      <w:r>
        <w:t>ПРАВИТЕЛЬСТВО РОССИЙСКОЙ ФЕДЕРАЦИИ</w:t>
      </w:r>
    </w:p>
    <w:p w:rsidR="007D6829" w:rsidRDefault="007D6829">
      <w:pPr>
        <w:pStyle w:val="ConsPlusTitle"/>
        <w:jc w:val="both"/>
      </w:pPr>
    </w:p>
    <w:p w:rsidR="007D6829" w:rsidRDefault="007D6829">
      <w:pPr>
        <w:pStyle w:val="ConsPlusTitle"/>
        <w:jc w:val="center"/>
      </w:pPr>
      <w:r>
        <w:t>ПОСТАНОВЛЕНИЕ</w:t>
      </w:r>
    </w:p>
    <w:p w:rsidR="007D6829" w:rsidRDefault="007D6829">
      <w:pPr>
        <w:pStyle w:val="ConsPlusTitle"/>
        <w:jc w:val="center"/>
      </w:pPr>
      <w:r>
        <w:t>от 31 марта 2018 г. N 397</w:t>
      </w:r>
    </w:p>
    <w:p w:rsidR="007D6829" w:rsidRDefault="007D6829">
      <w:pPr>
        <w:pStyle w:val="ConsPlusTitle"/>
        <w:jc w:val="both"/>
      </w:pPr>
    </w:p>
    <w:p w:rsidR="007D6829" w:rsidRDefault="007D6829">
      <w:pPr>
        <w:pStyle w:val="ConsPlusTitle"/>
        <w:jc w:val="center"/>
      </w:pPr>
      <w:r>
        <w:t>ОБ УТВЕРЖДЕНИИ ЕДИНОЙ МЕТОДИКИ</w:t>
      </w:r>
    </w:p>
    <w:p w:rsidR="007D6829" w:rsidRDefault="007D6829">
      <w:pPr>
        <w:pStyle w:val="ConsPlusTitle"/>
        <w:jc w:val="center"/>
      </w:pPr>
      <w:r>
        <w:t>ПРОВЕДЕНИЯ КОНКУРСОВ НА ЗАМЕЩЕНИЕ ВАКАНТНЫХ ДОЛЖНОСТЕЙ</w:t>
      </w:r>
    </w:p>
    <w:p w:rsidR="007D6829" w:rsidRDefault="007D6829">
      <w:pPr>
        <w:pStyle w:val="ConsPlusTitle"/>
        <w:jc w:val="center"/>
      </w:pPr>
      <w:r>
        <w:t>ГОСУДАРСТВЕННОЙ ГРАЖДАНСКОЙ СЛУЖБЫ РОССИЙСКОЙ ФЕДЕРАЦИИ</w:t>
      </w:r>
    </w:p>
    <w:p w:rsidR="007D6829" w:rsidRDefault="007D6829">
      <w:pPr>
        <w:pStyle w:val="ConsPlusTitle"/>
        <w:jc w:val="center"/>
      </w:pPr>
      <w:r>
        <w:t>И ВКЛЮЧЕНИЕ В КАДРОВЫЙ РЕЗЕРВ ГОСУДАРСТВЕННЫХ ОРГАНОВ</w:t>
      </w:r>
    </w:p>
    <w:p w:rsidR="007D6829" w:rsidRDefault="007D6829">
      <w:pPr>
        <w:pStyle w:val="ConsPlusNormal"/>
        <w:jc w:val="both"/>
      </w:pPr>
    </w:p>
    <w:p w:rsidR="007D6829" w:rsidRDefault="007D6829">
      <w:pPr>
        <w:pStyle w:val="ConsPlusNormal"/>
        <w:ind w:firstLine="540"/>
        <w:jc w:val="both"/>
      </w:pPr>
      <w:r>
        <w:t xml:space="preserve">В соответствии с </w:t>
      </w:r>
      <w:hyperlink r:id="rId7" w:history="1">
        <w:r>
          <w:rPr>
            <w:color w:val="0000FF"/>
          </w:rPr>
          <w:t>пунктом 17</w:t>
        </w:r>
      </w:hyperlink>
      <w:r>
        <w:t xml:space="preserve"> Положения о кадровом резерве федерального государственного органа, утвержденного Указом Президента Российской Федерации от 1 марта 2017 г. N 96 "Об утверждении Положения о кадровом резерве федерального государственного органа", Правительство Российской Федерации постановляет:</w:t>
      </w:r>
    </w:p>
    <w:p w:rsidR="007D6829" w:rsidRDefault="007D6829">
      <w:pPr>
        <w:pStyle w:val="ConsPlusNormal"/>
        <w:spacing w:before="220"/>
        <w:ind w:firstLine="540"/>
        <w:jc w:val="both"/>
      </w:pPr>
      <w:r>
        <w:t xml:space="preserve">Утвердить прилагаемую единую </w:t>
      </w:r>
      <w:hyperlink w:anchor="P27" w:history="1">
        <w:r>
          <w:rPr>
            <w:color w:val="0000FF"/>
          </w:rPr>
          <w:t>методику</w:t>
        </w:r>
      </w:hyperlink>
      <w:r>
        <w:t xml:space="preserve">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w:t>
      </w:r>
    </w:p>
    <w:p w:rsidR="007D6829" w:rsidRDefault="007D6829">
      <w:pPr>
        <w:pStyle w:val="ConsPlusNormal"/>
        <w:jc w:val="both"/>
      </w:pPr>
    </w:p>
    <w:p w:rsidR="007D6829" w:rsidRDefault="007D6829">
      <w:pPr>
        <w:pStyle w:val="ConsPlusNormal"/>
        <w:jc w:val="right"/>
      </w:pPr>
      <w:r>
        <w:t>Председатель Правительства</w:t>
      </w:r>
    </w:p>
    <w:p w:rsidR="007D6829" w:rsidRDefault="007D6829">
      <w:pPr>
        <w:pStyle w:val="ConsPlusNormal"/>
        <w:jc w:val="right"/>
      </w:pPr>
      <w:r>
        <w:t>Российской Федерации</w:t>
      </w:r>
    </w:p>
    <w:p w:rsidR="007D6829" w:rsidRDefault="007D6829">
      <w:pPr>
        <w:pStyle w:val="ConsPlusNormal"/>
        <w:jc w:val="right"/>
      </w:pPr>
      <w:r>
        <w:t>Д.МЕДВЕДЕВ</w:t>
      </w: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right"/>
        <w:outlineLvl w:val="0"/>
      </w:pPr>
      <w:r>
        <w:t>Утверждена</w:t>
      </w:r>
    </w:p>
    <w:p w:rsidR="007D6829" w:rsidRDefault="007D6829">
      <w:pPr>
        <w:pStyle w:val="ConsPlusNormal"/>
        <w:jc w:val="right"/>
      </w:pPr>
      <w:r>
        <w:t>постановлением Правительства</w:t>
      </w:r>
    </w:p>
    <w:p w:rsidR="007D6829" w:rsidRDefault="007D6829">
      <w:pPr>
        <w:pStyle w:val="ConsPlusNormal"/>
        <w:jc w:val="right"/>
      </w:pPr>
      <w:r>
        <w:t>Российской Федерации</w:t>
      </w:r>
    </w:p>
    <w:p w:rsidR="007D6829" w:rsidRDefault="007D6829">
      <w:pPr>
        <w:pStyle w:val="ConsPlusNormal"/>
        <w:jc w:val="right"/>
      </w:pPr>
      <w:r>
        <w:t>от 31 марта 2018 г. N 397</w:t>
      </w:r>
    </w:p>
    <w:p w:rsidR="007D6829" w:rsidRDefault="007D6829">
      <w:pPr>
        <w:pStyle w:val="ConsPlusNormal"/>
        <w:jc w:val="both"/>
      </w:pPr>
    </w:p>
    <w:p w:rsidR="007D6829" w:rsidRDefault="007D6829">
      <w:pPr>
        <w:pStyle w:val="ConsPlusTitle"/>
        <w:jc w:val="center"/>
      </w:pPr>
      <w:bookmarkStart w:id="0" w:name="P27"/>
      <w:bookmarkEnd w:id="0"/>
      <w:r>
        <w:t>ЕДИНАЯ МЕТОДИКА</w:t>
      </w:r>
    </w:p>
    <w:p w:rsidR="007D6829" w:rsidRDefault="007D6829">
      <w:pPr>
        <w:pStyle w:val="ConsPlusTitle"/>
        <w:jc w:val="center"/>
      </w:pPr>
      <w:r>
        <w:t>ПРОВЕДЕНИЯ КОНКУРСОВ НА ЗАМЕЩЕНИЕ ВАКАНТНЫХ ДОЛЖНОСТЕЙ</w:t>
      </w:r>
    </w:p>
    <w:p w:rsidR="007D6829" w:rsidRDefault="007D6829">
      <w:pPr>
        <w:pStyle w:val="ConsPlusTitle"/>
        <w:jc w:val="center"/>
      </w:pPr>
      <w:r>
        <w:t>ГОСУДАРСТВЕННОЙ ГРАЖДАНСКОЙ СЛУЖБЫ РОССИЙСКОЙ ФЕДЕРАЦИИ</w:t>
      </w:r>
    </w:p>
    <w:p w:rsidR="007D6829" w:rsidRDefault="007D6829">
      <w:pPr>
        <w:pStyle w:val="ConsPlusTitle"/>
        <w:jc w:val="center"/>
      </w:pPr>
      <w:r>
        <w:t>И ВКЛЮЧЕНИЕ В КАДРОВЫЙ РЕЗЕРВ ГОСУДАРСТВЕННЫХ ОРГАНОВ</w:t>
      </w:r>
    </w:p>
    <w:p w:rsidR="007D6829" w:rsidRDefault="007D6829">
      <w:pPr>
        <w:pStyle w:val="ConsPlusNormal"/>
        <w:jc w:val="both"/>
      </w:pPr>
    </w:p>
    <w:p w:rsidR="007D6829" w:rsidRDefault="007D6829">
      <w:pPr>
        <w:pStyle w:val="ConsPlusTitle"/>
        <w:jc w:val="center"/>
        <w:outlineLvl w:val="1"/>
      </w:pPr>
      <w:r>
        <w:t>I. Общие положения</w:t>
      </w:r>
    </w:p>
    <w:p w:rsidR="007D6829" w:rsidRDefault="007D6829">
      <w:pPr>
        <w:pStyle w:val="ConsPlusNormal"/>
        <w:jc w:val="both"/>
      </w:pPr>
    </w:p>
    <w:p w:rsidR="007D6829" w:rsidRDefault="007D6829">
      <w:pPr>
        <w:pStyle w:val="ConsPlusNormal"/>
        <w:ind w:firstLine="540"/>
        <w:jc w:val="both"/>
      </w:pPr>
      <w:r>
        <w:t>1. Настоящая методика направлена на повышение объективности и прозрачности конкурсной процедуры и формирование профессионального кадрового состава государственной гражданской службы Российской Федерации (далее - гражданская служба) при проведении государственными органами конкурсов на замещение вакантных должностей гражданской службы и включение в кадровый резерв государственных органов (далее соответственно - конкурсы, кадровый резерв).</w:t>
      </w:r>
    </w:p>
    <w:p w:rsidR="007D6829" w:rsidRDefault="007D6829">
      <w:pPr>
        <w:pStyle w:val="ConsPlusNormal"/>
        <w:spacing w:before="220"/>
        <w:ind w:firstLine="540"/>
        <w:jc w:val="both"/>
      </w:pPr>
      <w:r>
        <w:t>2. Конкурсы проводятся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конкурсах (далее - кандидаты), а также их соответствия установленным квалификационным требованиям для замещения соответствующих должностей гражданской службы (далее соответственно - квалификационные требования, оценка кандидатов).</w:t>
      </w:r>
    </w:p>
    <w:p w:rsidR="007D6829" w:rsidRDefault="007D6829">
      <w:pPr>
        <w:pStyle w:val="ConsPlusNormal"/>
        <w:jc w:val="both"/>
      </w:pPr>
    </w:p>
    <w:p w:rsidR="007D6829" w:rsidRDefault="007D6829">
      <w:pPr>
        <w:pStyle w:val="ConsPlusTitle"/>
        <w:jc w:val="center"/>
        <w:outlineLvl w:val="1"/>
      </w:pPr>
      <w:r>
        <w:t>II. Подготовка к проведению конкурсов</w:t>
      </w:r>
    </w:p>
    <w:p w:rsidR="007D6829" w:rsidRDefault="007D6829">
      <w:pPr>
        <w:pStyle w:val="ConsPlusNormal"/>
        <w:jc w:val="both"/>
      </w:pPr>
    </w:p>
    <w:p w:rsidR="007D6829" w:rsidRDefault="007D6829">
      <w:pPr>
        <w:pStyle w:val="ConsPlusNormal"/>
        <w:ind w:firstLine="540"/>
        <w:jc w:val="both"/>
      </w:pPr>
      <w:r>
        <w:t xml:space="preserve">3. </w:t>
      </w:r>
      <w:proofErr w:type="gramStart"/>
      <w:r>
        <w:t>Подготовка к проведению конкурсов предусматривает выбор методов оценки профессиональных и личностных качеств кандидатов (далее - методы оценки) и формирование соответствующих им конкурсных заданий, при необходимости актуализацию положений должностных регламентов государственных гражданских служащих Российской Федерации (далее - гражданские служащие) в отношении вакантных должностей гражданской службы, на замещение которых планируется объявление конкурсов (далее - вакантные должности гражданской службы).</w:t>
      </w:r>
      <w:proofErr w:type="gramEnd"/>
    </w:p>
    <w:p w:rsidR="007D6829" w:rsidRDefault="007D6829">
      <w:pPr>
        <w:pStyle w:val="ConsPlusNormal"/>
        <w:spacing w:before="220"/>
        <w:ind w:firstLine="540"/>
        <w:jc w:val="both"/>
      </w:pPr>
      <w:r>
        <w:t>4. Актуализация положений должностных регламентов гражданских служащих осуществляется заинтересованным подразделением государственного органа по согласованию с подразделением государственного органа по вопросам государственной службы и кадров.</w:t>
      </w:r>
    </w:p>
    <w:p w:rsidR="007D6829" w:rsidRDefault="007D6829">
      <w:pPr>
        <w:pStyle w:val="ConsPlusNormal"/>
        <w:spacing w:before="220"/>
        <w:ind w:firstLine="540"/>
        <w:jc w:val="both"/>
      </w:pPr>
      <w:r>
        <w:t>По решению представителя нанимателя в должностных регламентах гражданских служащих в отношении вакантных должностей гражданской службы могут быть установлены квалификационные требования к конкретной специальности (направлению подготовки).</w:t>
      </w:r>
    </w:p>
    <w:p w:rsidR="007D6829" w:rsidRDefault="007D6829">
      <w:pPr>
        <w:pStyle w:val="ConsPlusNormal"/>
        <w:spacing w:before="220"/>
        <w:ind w:firstLine="540"/>
        <w:jc w:val="both"/>
      </w:pPr>
      <w:r>
        <w:t xml:space="preserve">5. </w:t>
      </w:r>
      <w:proofErr w:type="gramStart"/>
      <w:r>
        <w:t>Для оценки профессионального уровня кандидатов, их соответствия квалификационным требованиям в ходе конкурсных процедур могут использоваться не противоречащие федеральным законам и другим нормативным правовым актам Российской Федерации методы оценки, включая индивидуальное собеседование, анкетирование, проведение групповых дискуссий, написание реферата и иных письменных работ или тестирование по вопросам, связанным с выполнением должностных обязанностей по вакантной должности гражданской службы (группе должностей гражданской службы, по</w:t>
      </w:r>
      <w:proofErr w:type="gramEnd"/>
      <w:r>
        <w:t xml:space="preserve"> </w:t>
      </w:r>
      <w:proofErr w:type="gramStart"/>
      <w:r>
        <w:t>которой</w:t>
      </w:r>
      <w:proofErr w:type="gramEnd"/>
      <w:r>
        <w:t xml:space="preserve"> формируется кадровый резерв).</w:t>
      </w:r>
    </w:p>
    <w:p w:rsidR="007D6829" w:rsidRDefault="007D6829">
      <w:pPr>
        <w:pStyle w:val="ConsPlusNormal"/>
        <w:spacing w:before="220"/>
        <w:ind w:firstLine="540"/>
        <w:jc w:val="both"/>
      </w:pPr>
      <w:r>
        <w:t xml:space="preserve">6. Оценка соответствия кандидатов квалификационным требованиям осуществляется исходя из категорий и групп вакантных должностей гражданской службы (группы должностей гражданской службы, по которой формируется кадровый резерв) в соответствии с методами оценки согласно </w:t>
      </w:r>
      <w:hyperlink w:anchor="P95" w:history="1">
        <w:r>
          <w:rPr>
            <w:color w:val="0000FF"/>
          </w:rPr>
          <w:t>приложению N 1</w:t>
        </w:r>
      </w:hyperlink>
      <w:r>
        <w:t xml:space="preserve"> и описанием методов оценки согласно </w:t>
      </w:r>
      <w:hyperlink w:anchor="P157" w:history="1">
        <w:r>
          <w:rPr>
            <w:color w:val="0000FF"/>
          </w:rPr>
          <w:t>приложению N 2</w:t>
        </w:r>
      </w:hyperlink>
      <w:r>
        <w:t>.</w:t>
      </w:r>
    </w:p>
    <w:p w:rsidR="007D6829" w:rsidRDefault="007D6829">
      <w:pPr>
        <w:pStyle w:val="ConsPlusNormal"/>
        <w:spacing w:before="220"/>
        <w:ind w:firstLine="540"/>
        <w:jc w:val="both"/>
      </w:pPr>
      <w:r>
        <w:t xml:space="preserve">7. </w:t>
      </w:r>
      <w:proofErr w:type="gramStart"/>
      <w:r>
        <w:t>Методы оценки должны позволить оценить профессиональный уровень кандидатов в зависимости от областей и видов профессиональной служебной деятельности, такие профессиональные и личностные качества, как стратегическое мышление, командное взаимодействие, персональная эффективность, гибкость и готовность к изменениям, - для всех кандидатов, а также лидерство и принятие управленческих решений - дополнительно для кандидатов, претендующих на замещение должностей гражданской службы категории "руководители" всех групп должностей и категории</w:t>
      </w:r>
      <w:proofErr w:type="gramEnd"/>
      <w:r>
        <w:t xml:space="preserve"> "специалисты" высшей, главной и ведущей групп должностей.</w:t>
      </w:r>
    </w:p>
    <w:p w:rsidR="007D6829" w:rsidRDefault="007D6829">
      <w:pPr>
        <w:pStyle w:val="ConsPlusNormal"/>
        <w:spacing w:before="220"/>
        <w:ind w:firstLine="540"/>
        <w:jc w:val="both"/>
      </w:pPr>
      <w:bookmarkStart w:id="1" w:name="P45"/>
      <w:bookmarkEnd w:id="1"/>
      <w:r>
        <w:t xml:space="preserve">8. </w:t>
      </w:r>
      <w:proofErr w:type="gramStart"/>
      <w:r>
        <w:t xml:space="preserve">Члены конкурсной комиссии, образованной в государственном органе в соответствии с </w:t>
      </w:r>
      <w:hyperlink r:id="rId8"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(далее соответственно - конкурсная комиссия, Положение), вправе вносить предложения о применении методов оценки и формировании конкурсных</w:t>
      </w:r>
      <w:proofErr w:type="gramEnd"/>
      <w:r>
        <w:t xml:space="preserve"> заданий в соответствии с методикой проведения конкурса, утверждаемой нормативным правовым актом государственного органа в соответствии с </w:t>
      </w:r>
      <w:hyperlink r:id="rId9" w:history="1">
        <w:r>
          <w:rPr>
            <w:color w:val="0000FF"/>
          </w:rPr>
          <w:t>пунктом 16</w:t>
        </w:r>
      </w:hyperlink>
      <w:r>
        <w:t xml:space="preserve"> Положения.</w:t>
      </w:r>
    </w:p>
    <w:p w:rsidR="007D6829" w:rsidRDefault="007D6829">
      <w:pPr>
        <w:pStyle w:val="ConsPlusNormal"/>
        <w:spacing w:before="220"/>
        <w:ind w:firstLine="540"/>
        <w:jc w:val="both"/>
      </w:pPr>
      <w:r>
        <w:t xml:space="preserve">9. В методике проведения конкурса, указанной в </w:t>
      </w:r>
      <w:hyperlink w:anchor="P45" w:history="1">
        <w:r>
          <w:rPr>
            <w:color w:val="0000FF"/>
          </w:rPr>
          <w:t>пункте 8</w:t>
        </w:r>
      </w:hyperlink>
      <w:r>
        <w:t xml:space="preserve"> настоящей методики, рекомендуется определить максимальный балл за выполнение каждого конкурсного задания, процент максимального балла, позволяющий считать задание выполненным, и критерии для формирования рейтинга кандидатов по итогам конкурсных процедур.</w:t>
      </w:r>
    </w:p>
    <w:p w:rsidR="007D6829" w:rsidRDefault="007D6829">
      <w:pPr>
        <w:pStyle w:val="ConsPlusNormal"/>
        <w:spacing w:before="220"/>
        <w:ind w:firstLine="540"/>
        <w:jc w:val="both"/>
      </w:pPr>
      <w:r>
        <w:lastRenderedPageBreak/>
        <w:t>Конкурсные задания могут быть составлены по степени сложности.</w:t>
      </w:r>
    </w:p>
    <w:p w:rsidR="007D6829" w:rsidRDefault="007D6829">
      <w:pPr>
        <w:pStyle w:val="ConsPlusNormal"/>
        <w:spacing w:before="220"/>
        <w:ind w:firstLine="540"/>
        <w:jc w:val="both"/>
      </w:pPr>
      <w:r>
        <w:t>10. В целях повышения объективности и независимости работы конкурсной комиссии по решению руководителя государственного органа проводится периодическое (как правило, ежегодно) обновление ее состава.</w:t>
      </w:r>
    </w:p>
    <w:p w:rsidR="007D6829" w:rsidRDefault="007D6829">
      <w:pPr>
        <w:pStyle w:val="ConsPlusNormal"/>
        <w:spacing w:before="220"/>
        <w:ind w:firstLine="540"/>
        <w:jc w:val="both"/>
      </w:pPr>
      <w:r>
        <w:t>11. Для эффективного применения методов оценки необходимо обеспечить участие в работе конкурсной комиссии специалистов в области оценки персонала, а также специалистов в определенных областях и видах профессиональной служебной деятельности, соответствующих задачам и функциям государственного органа и его подразделений.</w:t>
      </w:r>
    </w:p>
    <w:p w:rsidR="007D6829" w:rsidRDefault="007D6829">
      <w:pPr>
        <w:pStyle w:val="ConsPlusNormal"/>
        <w:spacing w:before="220"/>
        <w:ind w:firstLine="540"/>
        <w:jc w:val="both"/>
      </w:pPr>
      <w:r>
        <w:t>12. При подготовке к проведению конкурсов подразделением государственного органа по вопросам государственной службы и кадров уточняется участие в составе конкурсной комиссии представителей научных, образовательных и других организаций, привлекаемых в качестве независимых экспертов - специалистов по вопросам, связанным с гражданской службой (далее - независимые эксперты).</w:t>
      </w:r>
    </w:p>
    <w:p w:rsidR="007D6829" w:rsidRDefault="007D6829">
      <w:pPr>
        <w:pStyle w:val="ConsPlusNormal"/>
        <w:spacing w:before="220"/>
        <w:ind w:firstLine="540"/>
        <w:jc w:val="both"/>
      </w:pPr>
      <w:r>
        <w:t xml:space="preserve">13. </w:t>
      </w:r>
      <w:proofErr w:type="gramStart"/>
      <w:r>
        <w:t xml:space="preserve">В состав конкурсной комиссии в федеральном органе исполнительной власти, при котором в соответствии со </w:t>
      </w:r>
      <w:hyperlink r:id="rId10" w:history="1">
        <w:r>
          <w:rPr>
            <w:color w:val="0000FF"/>
          </w:rPr>
          <w:t>статьей 20</w:t>
        </w:r>
      </w:hyperlink>
      <w:r>
        <w:t xml:space="preserve"> Федерального закона "Об Общественной палате Российской Федерации" образован общественный совет, а также в состав конкурсной комиссии в органе исполнительной власти субъекта Российской Федерации, при котором в соответствии с нормативным правовым актом субъекта Российской Федерации образован общественный совет, наряду с независимыми экспертами включаются представители указанных</w:t>
      </w:r>
      <w:proofErr w:type="gramEnd"/>
      <w:r>
        <w:t xml:space="preserve"> общественных советов. Общее число этих представителей и независимых экспертов должно составлять не менее одной четверти общего числа членов конкурсной комиссии.</w:t>
      </w:r>
    </w:p>
    <w:p w:rsidR="007D6829" w:rsidRDefault="007D6829">
      <w:pPr>
        <w:pStyle w:val="ConsPlusNormal"/>
        <w:jc w:val="both"/>
      </w:pPr>
    </w:p>
    <w:p w:rsidR="007D6829" w:rsidRDefault="007D6829">
      <w:pPr>
        <w:pStyle w:val="ConsPlusTitle"/>
        <w:jc w:val="center"/>
        <w:outlineLvl w:val="1"/>
      </w:pPr>
      <w:r>
        <w:t>III. Объявление конкурсов и предварительное</w:t>
      </w:r>
    </w:p>
    <w:p w:rsidR="007D6829" w:rsidRDefault="007D6829">
      <w:pPr>
        <w:pStyle w:val="ConsPlusTitle"/>
        <w:jc w:val="center"/>
      </w:pPr>
      <w:r>
        <w:t>тестирование претендентов</w:t>
      </w:r>
    </w:p>
    <w:p w:rsidR="007D6829" w:rsidRDefault="007D6829">
      <w:pPr>
        <w:pStyle w:val="ConsPlusNormal"/>
        <w:jc w:val="both"/>
      </w:pPr>
    </w:p>
    <w:p w:rsidR="007D6829" w:rsidRDefault="007D6829">
      <w:pPr>
        <w:pStyle w:val="ConsPlusNormal"/>
        <w:ind w:firstLine="540"/>
        <w:jc w:val="both"/>
      </w:pPr>
      <w:r>
        <w:t>14. На официальных сайтах государственного органа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размещается объявление о приеме документов для участия в конкурсе (далее - объявление о конкурсе).</w:t>
      </w:r>
    </w:p>
    <w:p w:rsidR="007D6829" w:rsidRDefault="007D6829">
      <w:pPr>
        <w:pStyle w:val="ConsPlusNormal"/>
        <w:spacing w:before="220"/>
        <w:ind w:firstLine="540"/>
        <w:jc w:val="both"/>
      </w:pPr>
      <w:r>
        <w:t xml:space="preserve">15. Объявление о конкурсе должно включать в себя помимо сведений, предусмотренных </w:t>
      </w:r>
      <w:hyperlink r:id="rId11" w:history="1">
        <w:r>
          <w:rPr>
            <w:color w:val="0000FF"/>
          </w:rPr>
          <w:t>пунктом 6</w:t>
        </w:r>
      </w:hyperlink>
      <w:r>
        <w:t xml:space="preserve"> Положения, сведения о методах оценки, а также положения должностного регламента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7D6829" w:rsidRDefault="007D6829">
      <w:pPr>
        <w:pStyle w:val="ConsPlusNormal"/>
        <w:spacing w:before="220"/>
        <w:ind w:firstLine="540"/>
        <w:jc w:val="both"/>
      </w:pPr>
      <w:r>
        <w:t xml:space="preserve">16. </w:t>
      </w:r>
      <w:proofErr w:type="gramStart"/>
      <w:r>
        <w:t>В целях повышения доступности для претендентов информации о применяемых в ходе конкурсов методах оценки, а также мотивации к самоподготовке и повышению профессионального уровня претендента он может пройти предварительный квалификационный тест вне рамок конкурса для самостоятельной оценки им своего профессионального уровня (далее - предварительный тест), о чем указывается в объявлении о конкурсе.</w:t>
      </w:r>
      <w:proofErr w:type="gramEnd"/>
    </w:p>
    <w:p w:rsidR="007D6829" w:rsidRDefault="007D6829">
      <w:pPr>
        <w:pStyle w:val="ConsPlusNormal"/>
        <w:spacing w:before="220"/>
        <w:ind w:firstLine="540"/>
        <w:jc w:val="both"/>
      </w:pPr>
      <w:r>
        <w:t>17. Предварительный те</w:t>
      </w:r>
      <w:proofErr w:type="gramStart"/>
      <w:r>
        <w:t>ст вкл</w:t>
      </w:r>
      <w:proofErr w:type="gramEnd"/>
      <w:r>
        <w:t xml:space="preserve">ючает в себя задания для оценки уровня владения претендентами государственным языком Российской Федерации (русским языком), знаниями основ </w:t>
      </w:r>
      <w:hyperlink r:id="rId12"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7D6829" w:rsidRDefault="007D6829">
      <w:pPr>
        <w:pStyle w:val="ConsPlusNormal"/>
        <w:spacing w:before="220"/>
        <w:ind w:firstLine="540"/>
        <w:jc w:val="both"/>
      </w:pPr>
      <w:r>
        <w:t xml:space="preserve">18. Предварительный тест размещается на официальном сайте федеральной государственной информационной системы "Единая информационная система управления </w:t>
      </w:r>
      <w:r>
        <w:lastRenderedPageBreak/>
        <w:t>кадровым составом государственной гражданской службы Российской Федерации", доступ претендентам для его прохождения предоставляется безвозмездно.</w:t>
      </w:r>
    </w:p>
    <w:p w:rsidR="007D6829" w:rsidRDefault="007D6829">
      <w:pPr>
        <w:pStyle w:val="ConsPlusNormal"/>
        <w:spacing w:before="220"/>
        <w:ind w:firstLine="540"/>
        <w:jc w:val="both"/>
      </w:pPr>
      <w:r>
        <w:t>19. 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7D6829" w:rsidRDefault="007D6829">
      <w:pPr>
        <w:pStyle w:val="ConsPlusNormal"/>
        <w:jc w:val="both"/>
      </w:pPr>
    </w:p>
    <w:p w:rsidR="007D6829" w:rsidRDefault="007D6829">
      <w:pPr>
        <w:pStyle w:val="ConsPlusTitle"/>
        <w:jc w:val="center"/>
        <w:outlineLvl w:val="1"/>
      </w:pPr>
      <w:r>
        <w:t>IV. Проведение конкурсов</w:t>
      </w:r>
    </w:p>
    <w:p w:rsidR="007D6829" w:rsidRDefault="007D6829">
      <w:pPr>
        <w:pStyle w:val="ConsPlusNormal"/>
        <w:jc w:val="both"/>
      </w:pPr>
    </w:p>
    <w:p w:rsidR="007D6829" w:rsidRDefault="007D6829">
      <w:pPr>
        <w:pStyle w:val="ConsPlusNormal"/>
        <w:ind w:firstLine="540"/>
        <w:jc w:val="both"/>
      </w:pPr>
      <w:r>
        <w:t>20.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результатов конкурсных процедур.</w:t>
      </w:r>
    </w:p>
    <w:p w:rsidR="007D6829" w:rsidRDefault="007D6829">
      <w:pPr>
        <w:pStyle w:val="ConsPlusNormal"/>
        <w:spacing w:before="220"/>
        <w:ind w:firstLine="540"/>
        <w:jc w:val="both"/>
      </w:pPr>
      <w:r>
        <w:t xml:space="preserve">21. </w:t>
      </w:r>
      <w:proofErr w:type="gramStart"/>
      <w:r>
        <w:t>При обработке персональных данных в государственном органе в соответствии с законодательством Российской Федерации в области персональных данных принимаются правовые, организационные и технические меры или обеспечивается их принятие для защиты персональных данных от неправомерного или случайного доступа к ним, уничтожения, изменения, блокирования, копирования, предоставления, распространения персональных данных, а также от иных неправомерных действий в отношении персональных данных.</w:t>
      </w:r>
      <w:proofErr w:type="gramEnd"/>
    </w:p>
    <w:p w:rsidR="007D6829" w:rsidRDefault="007D6829">
      <w:pPr>
        <w:pStyle w:val="ConsPlusNormal"/>
        <w:spacing w:before="220"/>
        <w:ind w:firstLine="540"/>
        <w:jc w:val="both"/>
      </w:pPr>
      <w:r>
        <w:t>22. В ходе конкурсных процедур проводится тестирование:</w:t>
      </w:r>
    </w:p>
    <w:p w:rsidR="007D6829" w:rsidRDefault="007D6829">
      <w:pPr>
        <w:pStyle w:val="ConsPlusNormal"/>
        <w:spacing w:before="220"/>
        <w:ind w:firstLine="540"/>
        <w:jc w:val="both"/>
      </w:pPr>
      <w:r>
        <w:t xml:space="preserve">для оценки уровня владения государственным языком Российской Федерации (русским языком), знаниями основ </w:t>
      </w:r>
      <w:hyperlink r:id="rId13"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7D6829" w:rsidRDefault="007D6829">
      <w:pPr>
        <w:pStyle w:val="ConsPlusNormal"/>
        <w:spacing w:before="220"/>
        <w:ind w:firstLine="540"/>
        <w:jc w:val="both"/>
      </w:pPr>
      <w:r>
        <w:t xml:space="preserve">для оценки знаний и умений по вопросам профессиональной служебной деятельности </w:t>
      </w:r>
      <w:proofErr w:type="gramStart"/>
      <w:r>
        <w:t>исходя из области и вида профессиональной служебной деятельности по вакантной должности гражданской службы (группе должностей гражданской службы, по которой формируется</w:t>
      </w:r>
      <w:proofErr w:type="gramEnd"/>
      <w:r>
        <w:t xml:space="preserve"> кадровый резерв).</w:t>
      </w:r>
    </w:p>
    <w:p w:rsidR="007D6829" w:rsidRDefault="007D6829">
      <w:pPr>
        <w:pStyle w:val="ConsPlusNormal"/>
        <w:spacing w:before="220"/>
        <w:ind w:firstLine="540"/>
        <w:jc w:val="both"/>
      </w:pPr>
      <w:r>
        <w:t>23.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не позднее 3 рабочих дней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7D6829" w:rsidRDefault="007D6829">
      <w:pPr>
        <w:pStyle w:val="ConsPlusNormal"/>
        <w:spacing w:before="220"/>
        <w:ind w:firstLine="540"/>
        <w:jc w:val="both"/>
      </w:pPr>
      <w:r>
        <w:t>24. При выполнении кандидатами конкурсных заданий и проведении заседания конкурсной комиссии по решению представителя нанимателя ведется виде</w:t>
      </w:r>
      <w:proofErr w:type="gramStart"/>
      <w:r>
        <w:t>о-</w:t>
      </w:r>
      <w:proofErr w:type="gramEnd"/>
      <w:r>
        <w:t xml:space="preserve"> и (или) аудиозапись либо стенограмма проведения соответствующих конкурсных процедур.</w:t>
      </w:r>
    </w:p>
    <w:p w:rsidR="007D6829" w:rsidRDefault="007D6829">
      <w:pPr>
        <w:pStyle w:val="ConsPlusNormal"/>
        <w:spacing w:before="220"/>
        <w:ind w:firstLine="540"/>
        <w:jc w:val="both"/>
      </w:pPr>
      <w:r>
        <w:t>25. В ходе индивидуального собеседования конкурсной комиссией проводится обсуждение с кандидатом результатов выполнения им других конкурсных заданий, задаются вопросы с целью определения его профессионального уровня.</w:t>
      </w:r>
    </w:p>
    <w:p w:rsidR="007D6829" w:rsidRDefault="007D6829">
      <w:pPr>
        <w:pStyle w:val="ConsPlusNormal"/>
        <w:spacing w:before="220"/>
        <w:ind w:firstLine="540"/>
        <w:jc w:val="both"/>
      </w:pPr>
      <w:r>
        <w:t xml:space="preserve">26. 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w:anchor="P241" w:history="1">
        <w:r>
          <w:rPr>
            <w:color w:val="0000FF"/>
          </w:rPr>
          <w:t>приложению N 3</w:t>
        </w:r>
      </w:hyperlink>
      <w:r>
        <w:t>, результат оценки кандидата при необходимости с краткой мотивировкой, обосновывающей принятое членом конкурсной комиссии решение.</w:t>
      </w:r>
    </w:p>
    <w:p w:rsidR="007D6829" w:rsidRDefault="007D6829">
      <w:pPr>
        <w:pStyle w:val="ConsPlusNormal"/>
        <w:spacing w:before="220"/>
        <w:ind w:firstLine="540"/>
        <w:jc w:val="both"/>
      </w:pPr>
      <w:r>
        <w:t>27.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7D6829" w:rsidRDefault="007D6829">
      <w:pPr>
        <w:pStyle w:val="ConsPlusNormal"/>
        <w:spacing w:before="220"/>
        <w:ind w:firstLine="540"/>
        <w:jc w:val="both"/>
      </w:pPr>
      <w:r>
        <w:lastRenderedPageBreak/>
        <w:t xml:space="preserve">28. </w:t>
      </w:r>
      <w:proofErr w:type="gramStart"/>
      <w:r>
        <w:t>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других конкурсных заданий, и баллов, набранных кандидатом по итогам тестирования и выполнения иных аналогичных конкурсных заданий.</w:t>
      </w:r>
      <w:proofErr w:type="gramEnd"/>
    </w:p>
    <w:p w:rsidR="007D6829" w:rsidRDefault="007D6829">
      <w:pPr>
        <w:pStyle w:val="ConsPlusNormal"/>
        <w:spacing w:before="220"/>
        <w:ind w:firstLine="540"/>
        <w:jc w:val="both"/>
      </w:pPr>
      <w:r>
        <w:t>29. По результатам сопоставления итоговых баллов кандидатов секретарь конкурсной комиссии формирует рейтинг кандидатов.</w:t>
      </w:r>
    </w:p>
    <w:p w:rsidR="007D6829" w:rsidRDefault="007D6829">
      <w:pPr>
        <w:pStyle w:val="ConsPlusNormal"/>
        <w:spacing w:before="220"/>
        <w:ind w:firstLine="540"/>
        <w:jc w:val="both"/>
      </w:pPr>
      <w:r>
        <w:t>30. Решение конкурсной комиссии об определении победителя конкурса на вакантную должность гражданской службы (кандидата (кандидатов) для включения в кадровый резерв) принимается открытым голосованием простым большинством голосов ее членов, присутствующих на заседании.</w:t>
      </w:r>
    </w:p>
    <w:p w:rsidR="007D6829" w:rsidRDefault="007D6829">
      <w:pPr>
        <w:pStyle w:val="ConsPlusNormal"/>
        <w:spacing w:before="220"/>
        <w:ind w:firstLine="540"/>
        <w:jc w:val="both"/>
      </w:pPr>
      <w:r>
        <w:t xml:space="preserve">31.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w:anchor="P282" w:history="1">
        <w:r>
          <w:rPr>
            <w:color w:val="0000FF"/>
          </w:rPr>
          <w:t>приложению N 4</w:t>
        </w:r>
      </w:hyperlink>
      <w:r>
        <w:t xml:space="preserve"> и протоколом заседания конкурсной комиссии по результатам конкурса на включение в кадровый резерв по форме согласно </w:t>
      </w:r>
      <w:hyperlink w:anchor="P481" w:history="1">
        <w:r>
          <w:rPr>
            <w:color w:val="0000FF"/>
          </w:rPr>
          <w:t>приложению N 5</w:t>
        </w:r>
      </w:hyperlink>
      <w:r>
        <w:t>.</w:t>
      </w:r>
    </w:p>
    <w:p w:rsidR="007D6829" w:rsidRDefault="007D6829">
      <w:pPr>
        <w:pStyle w:val="ConsPlusNormal"/>
        <w:spacing w:before="220"/>
        <w:ind w:firstLine="540"/>
        <w:jc w:val="both"/>
      </w:pPr>
      <w:r>
        <w:t>Указанное решение (протокол) содержит рейтинг кандидатов с указанием набранных баллов и занятых ими мест по результатам оценки конкурсной комиссией.</w:t>
      </w:r>
    </w:p>
    <w:p w:rsidR="007D6829" w:rsidRDefault="007D6829">
      <w:pPr>
        <w:pStyle w:val="ConsPlusNormal"/>
        <w:spacing w:before="220"/>
        <w:ind w:firstLine="540"/>
        <w:jc w:val="both"/>
      </w:pPr>
      <w:r>
        <w:t>32. 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балла.</w:t>
      </w:r>
    </w:p>
    <w:p w:rsidR="007D6829" w:rsidRDefault="007D6829">
      <w:pPr>
        <w:pStyle w:val="ConsPlusNormal"/>
        <w:spacing w:before="220"/>
        <w:ind w:firstLine="540"/>
        <w:jc w:val="both"/>
      </w:pPr>
      <w:r>
        <w:t>33. 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right"/>
        <w:outlineLvl w:val="1"/>
      </w:pPr>
      <w:r>
        <w:t>Приложение N 1</w:t>
      </w:r>
    </w:p>
    <w:p w:rsidR="007D6829" w:rsidRDefault="007D6829">
      <w:pPr>
        <w:pStyle w:val="ConsPlusNormal"/>
        <w:jc w:val="right"/>
      </w:pPr>
      <w:r>
        <w:t>к единой методике проведения</w:t>
      </w:r>
    </w:p>
    <w:p w:rsidR="007D6829" w:rsidRDefault="007D6829">
      <w:pPr>
        <w:pStyle w:val="ConsPlusNormal"/>
        <w:jc w:val="right"/>
      </w:pPr>
      <w:r>
        <w:t>конкурсов на замещение вакантных</w:t>
      </w:r>
    </w:p>
    <w:p w:rsidR="007D6829" w:rsidRDefault="007D6829">
      <w:pPr>
        <w:pStyle w:val="ConsPlusNormal"/>
        <w:jc w:val="right"/>
      </w:pPr>
      <w:r>
        <w:t xml:space="preserve">должностей </w:t>
      </w:r>
      <w:proofErr w:type="gramStart"/>
      <w:r>
        <w:t>государственной</w:t>
      </w:r>
      <w:proofErr w:type="gramEnd"/>
    </w:p>
    <w:p w:rsidR="007D6829" w:rsidRDefault="007D6829">
      <w:pPr>
        <w:pStyle w:val="ConsPlusNormal"/>
        <w:jc w:val="right"/>
      </w:pPr>
      <w:r>
        <w:t>гражданской службы Российской</w:t>
      </w:r>
    </w:p>
    <w:p w:rsidR="007D6829" w:rsidRDefault="007D6829">
      <w:pPr>
        <w:pStyle w:val="ConsPlusNormal"/>
        <w:jc w:val="right"/>
      </w:pPr>
      <w:r>
        <w:t xml:space="preserve">Федерации и включение в </w:t>
      </w:r>
      <w:proofErr w:type="gramStart"/>
      <w:r>
        <w:t>кадровый</w:t>
      </w:r>
      <w:proofErr w:type="gramEnd"/>
    </w:p>
    <w:p w:rsidR="007D6829" w:rsidRDefault="007D6829">
      <w:pPr>
        <w:pStyle w:val="ConsPlusNormal"/>
        <w:jc w:val="right"/>
      </w:pPr>
      <w:r>
        <w:t>резерв государственных органов</w:t>
      </w:r>
    </w:p>
    <w:p w:rsidR="007D6829" w:rsidRDefault="007D6829">
      <w:pPr>
        <w:pStyle w:val="ConsPlusNormal"/>
        <w:jc w:val="both"/>
      </w:pPr>
    </w:p>
    <w:p w:rsidR="007D6829" w:rsidRDefault="007D6829">
      <w:pPr>
        <w:pStyle w:val="ConsPlusTitle"/>
        <w:jc w:val="center"/>
      </w:pPr>
      <w:bookmarkStart w:id="2" w:name="P95"/>
      <w:bookmarkEnd w:id="2"/>
      <w:r>
        <w:t>МЕТОДЫ</w:t>
      </w:r>
    </w:p>
    <w:p w:rsidR="007D6829" w:rsidRDefault="007D6829">
      <w:pPr>
        <w:pStyle w:val="ConsPlusTitle"/>
        <w:jc w:val="center"/>
      </w:pPr>
      <w:r>
        <w:t>ОЦЕНКИ ПРОФЕССИОНАЛЬНЫХ И ЛИЧНОСТНЫХ КАЧЕСТВ ГРАЖДАН</w:t>
      </w:r>
    </w:p>
    <w:p w:rsidR="007D6829" w:rsidRDefault="007D6829">
      <w:pPr>
        <w:pStyle w:val="ConsPlusTitle"/>
        <w:jc w:val="center"/>
      </w:pPr>
      <w:proofErr w:type="gramStart"/>
      <w:r>
        <w:t>РОССИЙСКОЙ ФЕДЕРАЦИИ (ГОСУДАРСТВЕННЫХ ГРАЖДАНСКИХ СЛУЖАЩИХ</w:t>
      </w:r>
      <w:proofErr w:type="gramEnd"/>
    </w:p>
    <w:p w:rsidR="007D6829" w:rsidRDefault="007D6829">
      <w:pPr>
        <w:pStyle w:val="ConsPlusTitle"/>
        <w:jc w:val="center"/>
      </w:pPr>
      <w:proofErr w:type="gramStart"/>
      <w:r>
        <w:t>РОССИЙСКОЙ ФЕДЕРАЦИИ), РЕКОМЕНДУЕМЫЕ ПРИ ПРОВЕДЕНИИ</w:t>
      </w:r>
      <w:proofErr w:type="gramEnd"/>
    </w:p>
    <w:p w:rsidR="007D6829" w:rsidRDefault="007D6829">
      <w:pPr>
        <w:pStyle w:val="ConsPlusTitle"/>
        <w:jc w:val="center"/>
      </w:pPr>
      <w:r>
        <w:t xml:space="preserve">КОНКУРСОВ НА ЗАМЕЩЕНИЕ ВАКАНТНЫХ ДОЛЖНОСТЕЙ </w:t>
      </w:r>
      <w:proofErr w:type="gramStart"/>
      <w:r>
        <w:t>ГОСУДАРСТВЕННОЙ</w:t>
      </w:r>
      <w:proofErr w:type="gramEnd"/>
    </w:p>
    <w:p w:rsidR="007D6829" w:rsidRDefault="007D6829">
      <w:pPr>
        <w:pStyle w:val="ConsPlusTitle"/>
        <w:jc w:val="center"/>
      </w:pPr>
      <w:r>
        <w:t>ГРАЖДАНСКОЙ СЛУЖБЫ РОССИЙСКОЙ ФЕДЕРАЦИИ И ВКЛЮЧЕНИЕ</w:t>
      </w:r>
    </w:p>
    <w:p w:rsidR="007D6829" w:rsidRDefault="007D6829">
      <w:pPr>
        <w:pStyle w:val="ConsPlusTitle"/>
        <w:jc w:val="center"/>
      </w:pPr>
      <w:r>
        <w:t>В КАДРОВЫЙ РЕЗЕРВ ГОСУДАРСТВЕННЫХ ОРГАНОВ</w:t>
      </w:r>
    </w:p>
    <w:p w:rsidR="007D6829" w:rsidRDefault="007D6829">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1536"/>
        <w:gridCol w:w="3175"/>
        <w:gridCol w:w="2665"/>
      </w:tblGrid>
      <w:tr w:rsidR="007D6829">
        <w:tc>
          <w:tcPr>
            <w:tcW w:w="1701" w:type="dxa"/>
            <w:tcBorders>
              <w:top w:val="single" w:sz="4" w:space="0" w:color="auto"/>
              <w:left w:val="nil"/>
              <w:bottom w:val="single" w:sz="4" w:space="0" w:color="auto"/>
            </w:tcBorders>
          </w:tcPr>
          <w:p w:rsidR="007D6829" w:rsidRDefault="007D6829">
            <w:pPr>
              <w:pStyle w:val="ConsPlusNormal"/>
              <w:jc w:val="center"/>
            </w:pPr>
            <w:r>
              <w:t>Категории должностей</w:t>
            </w:r>
          </w:p>
        </w:tc>
        <w:tc>
          <w:tcPr>
            <w:tcW w:w="1536" w:type="dxa"/>
            <w:tcBorders>
              <w:top w:val="single" w:sz="4" w:space="0" w:color="auto"/>
              <w:bottom w:val="single" w:sz="4" w:space="0" w:color="auto"/>
            </w:tcBorders>
          </w:tcPr>
          <w:p w:rsidR="007D6829" w:rsidRDefault="007D6829">
            <w:pPr>
              <w:pStyle w:val="ConsPlusNormal"/>
              <w:jc w:val="center"/>
            </w:pPr>
            <w:r>
              <w:t>Группы должностей</w:t>
            </w:r>
          </w:p>
        </w:tc>
        <w:tc>
          <w:tcPr>
            <w:tcW w:w="3175" w:type="dxa"/>
            <w:tcBorders>
              <w:top w:val="single" w:sz="4" w:space="0" w:color="auto"/>
              <w:bottom w:val="single" w:sz="4" w:space="0" w:color="auto"/>
            </w:tcBorders>
          </w:tcPr>
          <w:p w:rsidR="007D6829" w:rsidRDefault="007D6829">
            <w:pPr>
              <w:pStyle w:val="ConsPlusNormal"/>
              <w:jc w:val="center"/>
            </w:pPr>
            <w:r>
              <w:t>Основные должностные обязанности</w:t>
            </w:r>
          </w:p>
        </w:tc>
        <w:tc>
          <w:tcPr>
            <w:tcW w:w="2665" w:type="dxa"/>
            <w:tcBorders>
              <w:top w:val="single" w:sz="4" w:space="0" w:color="auto"/>
              <w:bottom w:val="single" w:sz="4" w:space="0" w:color="auto"/>
              <w:right w:val="nil"/>
            </w:tcBorders>
          </w:tcPr>
          <w:p w:rsidR="007D6829" w:rsidRDefault="007D6829">
            <w:pPr>
              <w:pStyle w:val="ConsPlusNormal"/>
              <w:jc w:val="center"/>
            </w:pPr>
            <w:r>
              <w:t>Методы оценки</w:t>
            </w:r>
          </w:p>
        </w:tc>
      </w:tr>
      <w:tr w:rsidR="007D6829">
        <w:tblPrEx>
          <w:tblBorders>
            <w:insideV w:val="none" w:sz="0" w:space="0" w:color="auto"/>
          </w:tblBorders>
        </w:tblPrEx>
        <w:tc>
          <w:tcPr>
            <w:tcW w:w="1701" w:type="dxa"/>
            <w:vMerge w:val="restart"/>
            <w:tcBorders>
              <w:top w:val="single" w:sz="4" w:space="0" w:color="auto"/>
              <w:left w:val="nil"/>
              <w:bottom w:val="nil"/>
              <w:right w:val="nil"/>
            </w:tcBorders>
          </w:tcPr>
          <w:p w:rsidR="007D6829" w:rsidRDefault="007D6829">
            <w:pPr>
              <w:pStyle w:val="ConsPlusNormal"/>
            </w:pPr>
            <w:r>
              <w:t>Руководители</w:t>
            </w:r>
          </w:p>
        </w:tc>
        <w:tc>
          <w:tcPr>
            <w:tcW w:w="1536" w:type="dxa"/>
            <w:vMerge w:val="restart"/>
            <w:tcBorders>
              <w:top w:val="single" w:sz="4" w:space="0" w:color="auto"/>
              <w:left w:val="nil"/>
              <w:bottom w:val="nil"/>
              <w:right w:val="nil"/>
            </w:tcBorders>
          </w:tcPr>
          <w:p w:rsidR="007D6829" w:rsidRDefault="007D6829">
            <w:pPr>
              <w:pStyle w:val="ConsPlusNormal"/>
            </w:pPr>
            <w:r>
              <w:t>высшая</w:t>
            </w:r>
          </w:p>
          <w:p w:rsidR="007D6829" w:rsidRDefault="007D6829">
            <w:pPr>
              <w:pStyle w:val="ConsPlusNormal"/>
            </w:pPr>
            <w:r>
              <w:lastRenderedPageBreak/>
              <w:t>главная</w:t>
            </w:r>
          </w:p>
          <w:p w:rsidR="007D6829" w:rsidRDefault="007D6829">
            <w:pPr>
              <w:pStyle w:val="ConsPlusNormal"/>
            </w:pPr>
            <w:r>
              <w:t>ведущая</w:t>
            </w:r>
          </w:p>
        </w:tc>
        <w:tc>
          <w:tcPr>
            <w:tcW w:w="3175" w:type="dxa"/>
            <w:vMerge w:val="restart"/>
            <w:tcBorders>
              <w:top w:val="single" w:sz="4" w:space="0" w:color="auto"/>
              <w:left w:val="nil"/>
              <w:bottom w:val="nil"/>
              <w:right w:val="nil"/>
            </w:tcBorders>
          </w:tcPr>
          <w:p w:rsidR="007D6829" w:rsidRDefault="007D6829">
            <w:pPr>
              <w:pStyle w:val="ConsPlusNormal"/>
            </w:pPr>
            <w:r>
              <w:lastRenderedPageBreak/>
              <w:t xml:space="preserve">планирование и организация </w:t>
            </w:r>
            <w:r>
              <w:lastRenderedPageBreak/>
              <w:t xml:space="preserve">деятельности государственного органа, его структурного подразделения (определение целей, задач, направлений деятельности), организация служебного времени подчиненных, распределение обязанностей между подчиненными, создание эффективной системы коммуникации, а также благоприятного психологического климата, </w:t>
            </w:r>
            <w:proofErr w:type="gramStart"/>
            <w:r>
              <w:t>контроль за</w:t>
            </w:r>
            <w:proofErr w:type="gramEnd"/>
            <w:r>
              <w:t xml:space="preserve"> профессиональной деятельностью подчиненных</w:t>
            </w:r>
          </w:p>
        </w:tc>
        <w:tc>
          <w:tcPr>
            <w:tcW w:w="2665" w:type="dxa"/>
            <w:tcBorders>
              <w:top w:val="single" w:sz="4" w:space="0" w:color="auto"/>
              <w:left w:val="nil"/>
              <w:bottom w:val="nil"/>
              <w:right w:val="nil"/>
            </w:tcBorders>
          </w:tcPr>
          <w:p w:rsidR="007D6829" w:rsidRDefault="007D6829">
            <w:pPr>
              <w:pStyle w:val="ConsPlusNormal"/>
            </w:pPr>
            <w:r>
              <w:lastRenderedPageBreak/>
              <w:t>тестирование</w:t>
            </w:r>
          </w:p>
        </w:tc>
      </w:tr>
      <w:tr w:rsidR="007D682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7D6829" w:rsidRDefault="007D6829"/>
        </w:tc>
        <w:tc>
          <w:tcPr>
            <w:tcW w:w="1536" w:type="dxa"/>
            <w:vMerge/>
            <w:tcBorders>
              <w:top w:val="single" w:sz="4" w:space="0" w:color="auto"/>
              <w:left w:val="nil"/>
              <w:bottom w:val="nil"/>
              <w:right w:val="nil"/>
            </w:tcBorders>
          </w:tcPr>
          <w:p w:rsidR="007D6829" w:rsidRDefault="007D6829"/>
        </w:tc>
        <w:tc>
          <w:tcPr>
            <w:tcW w:w="3175" w:type="dxa"/>
            <w:vMerge/>
            <w:tcBorders>
              <w:top w:val="single" w:sz="4" w:space="0" w:color="auto"/>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индивидуальное собеседование</w:t>
            </w:r>
          </w:p>
        </w:tc>
      </w:tr>
      <w:tr w:rsidR="007D682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7D6829" w:rsidRDefault="007D6829"/>
        </w:tc>
        <w:tc>
          <w:tcPr>
            <w:tcW w:w="1536" w:type="dxa"/>
            <w:vMerge/>
            <w:tcBorders>
              <w:top w:val="single" w:sz="4" w:space="0" w:color="auto"/>
              <w:left w:val="nil"/>
              <w:bottom w:val="nil"/>
              <w:right w:val="nil"/>
            </w:tcBorders>
          </w:tcPr>
          <w:p w:rsidR="007D6829" w:rsidRDefault="007D6829"/>
        </w:tc>
        <w:tc>
          <w:tcPr>
            <w:tcW w:w="3175" w:type="dxa"/>
            <w:vMerge/>
            <w:tcBorders>
              <w:top w:val="single" w:sz="4" w:space="0" w:color="auto"/>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подготовка проекта документа</w:t>
            </w:r>
          </w:p>
        </w:tc>
      </w:tr>
      <w:tr w:rsidR="007D682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7D6829" w:rsidRDefault="007D6829"/>
        </w:tc>
        <w:tc>
          <w:tcPr>
            <w:tcW w:w="1536" w:type="dxa"/>
            <w:vMerge/>
            <w:tcBorders>
              <w:top w:val="single" w:sz="4" w:space="0" w:color="auto"/>
              <w:left w:val="nil"/>
              <w:bottom w:val="nil"/>
              <w:right w:val="nil"/>
            </w:tcBorders>
          </w:tcPr>
          <w:p w:rsidR="007D6829" w:rsidRDefault="007D6829"/>
        </w:tc>
        <w:tc>
          <w:tcPr>
            <w:tcW w:w="3175" w:type="dxa"/>
            <w:vMerge/>
            <w:tcBorders>
              <w:top w:val="single" w:sz="4" w:space="0" w:color="auto"/>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написание реферата</w:t>
            </w:r>
          </w:p>
        </w:tc>
      </w:tr>
      <w:tr w:rsidR="007D682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7D6829" w:rsidRDefault="007D6829"/>
        </w:tc>
        <w:tc>
          <w:tcPr>
            <w:tcW w:w="1536" w:type="dxa"/>
            <w:vMerge/>
            <w:tcBorders>
              <w:top w:val="single" w:sz="4" w:space="0" w:color="auto"/>
              <w:left w:val="nil"/>
              <w:bottom w:val="nil"/>
              <w:right w:val="nil"/>
            </w:tcBorders>
          </w:tcPr>
          <w:p w:rsidR="007D6829" w:rsidRDefault="007D6829"/>
        </w:tc>
        <w:tc>
          <w:tcPr>
            <w:tcW w:w="3175" w:type="dxa"/>
            <w:vMerge/>
            <w:tcBorders>
              <w:top w:val="single" w:sz="4" w:space="0" w:color="auto"/>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анкетирование</w:t>
            </w:r>
          </w:p>
        </w:tc>
      </w:tr>
      <w:tr w:rsidR="007D6829">
        <w:tblPrEx>
          <w:tblBorders>
            <w:insideH w:val="none" w:sz="0" w:space="0" w:color="auto"/>
            <w:insideV w:val="none" w:sz="0" w:space="0" w:color="auto"/>
          </w:tblBorders>
        </w:tblPrEx>
        <w:tc>
          <w:tcPr>
            <w:tcW w:w="1701" w:type="dxa"/>
            <w:vMerge/>
            <w:tcBorders>
              <w:top w:val="single" w:sz="4" w:space="0" w:color="auto"/>
              <w:left w:val="nil"/>
              <w:bottom w:val="nil"/>
              <w:right w:val="nil"/>
            </w:tcBorders>
          </w:tcPr>
          <w:p w:rsidR="007D6829" w:rsidRDefault="007D6829"/>
        </w:tc>
        <w:tc>
          <w:tcPr>
            <w:tcW w:w="1536" w:type="dxa"/>
            <w:vMerge/>
            <w:tcBorders>
              <w:top w:val="single" w:sz="4" w:space="0" w:color="auto"/>
              <w:left w:val="nil"/>
              <w:bottom w:val="nil"/>
              <w:right w:val="nil"/>
            </w:tcBorders>
          </w:tcPr>
          <w:p w:rsidR="007D6829" w:rsidRDefault="007D6829"/>
        </w:tc>
        <w:tc>
          <w:tcPr>
            <w:tcW w:w="3175" w:type="dxa"/>
            <w:vMerge/>
            <w:tcBorders>
              <w:top w:val="single" w:sz="4" w:space="0" w:color="auto"/>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проведение групповых дискуссий</w:t>
            </w:r>
          </w:p>
        </w:tc>
      </w:tr>
      <w:tr w:rsidR="007D6829">
        <w:tblPrEx>
          <w:tblBorders>
            <w:insideH w:val="none" w:sz="0" w:space="0" w:color="auto"/>
            <w:insideV w:val="none" w:sz="0" w:space="0" w:color="auto"/>
          </w:tblBorders>
        </w:tblPrEx>
        <w:tc>
          <w:tcPr>
            <w:tcW w:w="1701" w:type="dxa"/>
            <w:vMerge w:val="restart"/>
            <w:tcBorders>
              <w:top w:val="nil"/>
              <w:left w:val="nil"/>
              <w:bottom w:val="nil"/>
              <w:right w:val="nil"/>
            </w:tcBorders>
          </w:tcPr>
          <w:p w:rsidR="007D6829" w:rsidRDefault="007D6829">
            <w:pPr>
              <w:pStyle w:val="ConsPlusNormal"/>
            </w:pPr>
            <w:r>
              <w:t>Специалисты</w:t>
            </w:r>
          </w:p>
        </w:tc>
        <w:tc>
          <w:tcPr>
            <w:tcW w:w="1536" w:type="dxa"/>
            <w:vMerge w:val="restart"/>
            <w:tcBorders>
              <w:top w:val="nil"/>
              <w:left w:val="nil"/>
              <w:bottom w:val="nil"/>
              <w:right w:val="nil"/>
            </w:tcBorders>
          </w:tcPr>
          <w:p w:rsidR="007D6829" w:rsidRDefault="007D6829">
            <w:pPr>
              <w:pStyle w:val="ConsPlusNormal"/>
            </w:pPr>
            <w:r>
              <w:t>высшая</w:t>
            </w:r>
          </w:p>
          <w:p w:rsidR="007D6829" w:rsidRDefault="007D6829">
            <w:pPr>
              <w:pStyle w:val="ConsPlusNormal"/>
            </w:pPr>
            <w:r>
              <w:t>главная</w:t>
            </w:r>
          </w:p>
          <w:p w:rsidR="007D6829" w:rsidRDefault="007D6829">
            <w:pPr>
              <w:pStyle w:val="ConsPlusNormal"/>
            </w:pPr>
            <w:r>
              <w:t>ведущая</w:t>
            </w:r>
          </w:p>
        </w:tc>
        <w:tc>
          <w:tcPr>
            <w:tcW w:w="3175" w:type="dxa"/>
            <w:vMerge w:val="restart"/>
            <w:tcBorders>
              <w:top w:val="nil"/>
              <w:left w:val="nil"/>
              <w:bottom w:val="nil"/>
              <w:right w:val="nil"/>
            </w:tcBorders>
            <w:vAlign w:val="center"/>
          </w:tcPr>
          <w:p w:rsidR="007D6829" w:rsidRDefault="007D6829">
            <w:pPr>
              <w:pStyle w:val="ConsPlusNormal"/>
            </w:pPr>
            <w:r>
              <w:t>самостоятельная деятельность по профессиональному обеспечению выполнения государственными органами установленных задач и функций</w:t>
            </w:r>
          </w:p>
        </w:tc>
        <w:tc>
          <w:tcPr>
            <w:tcW w:w="2665" w:type="dxa"/>
            <w:tcBorders>
              <w:top w:val="nil"/>
              <w:left w:val="nil"/>
              <w:bottom w:val="nil"/>
              <w:right w:val="nil"/>
            </w:tcBorders>
          </w:tcPr>
          <w:p w:rsidR="007D6829" w:rsidRDefault="007D6829">
            <w:pPr>
              <w:pStyle w:val="ConsPlusNormal"/>
            </w:pPr>
            <w:r>
              <w:t>тестирование</w:t>
            </w:r>
          </w:p>
        </w:tc>
      </w:tr>
      <w:tr w:rsidR="007D6829">
        <w:tblPrEx>
          <w:tblBorders>
            <w:insideH w:val="none" w:sz="0" w:space="0" w:color="auto"/>
            <w:insideV w:val="none" w:sz="0" w:space="0" w:color="auto"/>
          </w:tblBorders>
        </w:tblPrEx>
        <w:tc>
          <w:tcPr>
            <w:tcW w:w="1701" w:type="dxa"/>
            <w:vMerge/>
            <w:tcBorders>
              <w:top w:val="nil"/>
              <w:left w:val="nil"/>
              <w:bottom w:val="nil"/>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индивидуальное собеседование</w:t>
            </w:r>
          </w:p>
        </w:tc>
      </w:tr>
      <w:tr w:rsidR="007D6829">
        <w:tblPrEx>
          <w:tblBorders>
            <w:insideH w:val="none" w:sz="0" w:space="0" w:color="auto"/>
            <w:insideV w:val="none" w:sz="0" w:space="0" w:color="auto"/>
          </w:tblBorders>
        </w:tblPrEx>
        <w:tc>
          <w:tcPr>
            <w:tcW w:w="1701" w:type="dxa"/>
            <w:vMerge/>
            <w:tcBorders>
              <w:top w:val="nil"/>
              <w:left w:val="nil"/>
              <w:bottom w:val="nil"/>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подготовка проекта документа</w:t>
            </w:r>
          </w:p>
        </w:tc>
      </w:tr>
      <w:tr w:rsidR="007D6829">
        <w:tblPrEx>
          <w:tblBorders>
            <w:insideH w:val="none" w:sz="0" w:space="0" w:color="auto"/>
            <w:insideV w:val="none" w:sz="0" w:space="0" w:color="auto"/>
          </w:tblBorders>
        </w:tblPrEx>
        <w:tc>
          <w:tcPr>
            <w:tcW w:w="1701" w:type="dxa"/>
            <w:vMerge/>
            <w:tcBorders>
              <w:top w:val="nil"/>
              <w:left w:val="nil"/>
              <w:bottom w:val="nil"/>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анкетирование</w:t>
            </w:r>
          </w:p>
        </w:tc>
      </w:tr>
      <w:tr w:rsidR="007D6829">
        <w:tblPrEx>
          <w:tblBorders>
            <w:insideH w:val="none" w:sz="0" w:space="0" w:color="auto"/>
            <w:insideV w:val="none" w:sz="0" w:space="0" w:color="auto"/>
          </w:tblBorders>
        </w:tblPrEx>
        <w:tc>
          <w:tcPr>
            <w:tcW w:w="1701" w:type="dxa"/>
            <w:vMerge/>
            <w:tcBorders>
              <w:top w:val="nil"/>
              <w:left w:val="nil"/>
              <w:bottom w:val="nil"/>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написание реферата</w:t>
            </w:r>
          </w:p>
        </w:tc>
      </w:tr>
      <w:tr w:rsidR="007D6829">
        <w:tblPrEx>
          <w:tblBorders>
            <w:insideH w:val="none" w:sz="0" w:space="0" w:color="auto"/>
            <w:insideV w:val="none" w:sz="0" w:space="0" w:color="auto"/>
          </w:tblBorders>
        </w:tblPrEx>
        <w:tc>
          <w:tcPr>
            <w:tcW w:w="1701" w:type="dxa"/>
            <w:vMerge/>
            <w:tcBorders>
              <w:top w:val="nil"/>
              <w:left w:val="nil"/>
              <w:bottom w:val="nil"/>
              <w:right w:val="nil"/>
            </w:tcBorders>
          </w:tcPr>
          <w:p w:rsidR="007D6829" w:rsidRDefault="007D6829"/>
        </w:tc>
        <w:tc>
          <w:tcPr>
            <w:tcW w:w="1536" w:type="dxa"/>
            <w:vMerge w:val="restart"/>
            <w:tcBorders>
              <w:top w:val="nil"/>
              <w:left w:val="nil"/>
              <w:bottom w:val="nil"/>
              <w:right w:val="nil"/>
            </w:tcBorders>
          </w:tcPr>
          <w:p w:rsidR="007D6829" w:rsidRDefault="007D6829">
            <w:pPr>
              <w:pStyle w:val="ConsPlusNormal"/>
              <w:jc w:val="both"/>
            </w:pPr>
            <w:r>
              <w:t>старшая</w:t>
            </w:r>
          </w:p>
        </w:tc>
        <w:tc>
          <w:tcPr>
            <w:tcW w:w="3175" w:type="dxa"/>
            <w:vMerge/>
            <w:tcBorders>
              <w:top w:val="nil"/>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тестирование</w:t>
            </w:r>
          </w:p>
        </w:tc>
      </w:tr>
      <w:tr w:rsidR="007D6829">
        <w:tblPrEx>
          <w:tblBorders>
            <w:insideH w:val="none" w:sz="0" w:space="0" w:color="auto"/>
            <w:insideV w:val="none" w:sz="0" w:space="0" w:color="auto"/>
          </w:tblBorders>
        </w:tblPrEx>
        <w:tc>
          <w:tcPr>
            <w:tcW w:w="1701" w:type="dxa"/>
            <w:vMerge/>
            <w:tcBorders>
              <w:top w:val="nil"/>
              <w:left w:val="nil"/>
              <w:bottom w:val="nil"/>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индивидуальное собеседование</w:t>
            </w:r>
          </w:p>
        </w:tc>
      </w:tr>
      <w:tr w:rsidR="007D6829">
        <w:tblPrEx>
          <w:tblBorders>
            <w:insideH w:val="none" w:sz="0" w:space="0" w:color="auto"/>
            <w:insideV w:val="none" w:sz="0" w:space="0" w:color="auto"/>
          </w:tblBorders>
        </w:tblPrEx>
        <w:tc>
          <w:tcPr>
            <w:tcW w:w="1701" w:type="dxa"/>
            <w:vMerge/>
            <w:tcBorders>
              <w:top w:val="nil"/>
              <w:left w:val="nil"/>
              <w:bottom w:val="nil"/>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nil"/>
              <w:right w:val="nil"/>
            </w:tcBorders>
          </w:tcPr>
          <w:p w:rsidR="007D6829" w:rsidRDefault="007D6829"/>
        </w:tc>
        <w:tc>
          <w:tcPr>
            <w:tcW w:w="2665" w:type="dxa"/>
            <w:tcBorders>
              <w:top w:val="nil"/>
              <w:left w:val="nil"/>
              <w:bottom w:val="nil"/>
              <w:right w:val="nil"/>
            </w:tcBorders>
          </w:tcPr>
          <w:p w:rsidR="007D6829" w:rsidRDefault="007D6829">
            <w:pPr>
              <w:pStyle w:val="ConsPlusNormal"/>
            </w:pPr>
            <w:r>
              <w:t>подготовка проекта документа</w:t>
            </w:r>
          </w:p>
        </w:tc>
      </w:tr>
      <w:tr w:rsidR="007D6829">
        <w:tblPrEx>
          <w:tblBorders>
            <w:insideH w:val="none" w:sz="0" w:space="0" w:color="auto"/>
            <w:insideV w:val="none" w:sz="0" w:space="0" w:color="auto"/>
          </w:tblBorders>
        </w:tblPrEx>
        <w:tc>
          <w:tcPr>
            <w:tcW w:w="1701" w:type="dxa"/>
            <w:vMerge w:val="restart"/>
            <w:tcBorders>
              <w:top w:val="nil"/>
              <w:left w:val="nil"/>
              <w:bottom w:val="single" w:sz="4" w:space="0" w:color="auto"/>
              <w:right w:val="nil"/>
            </w:tcBorders>
          </w:tcPr>
          <w:p w:rsidR="007D6829" w:rsidRDefault="007D6829">
            <w:pPr>
              <w:pStyle w:val="ConsPlusNormal"/>
            </w:pPr>
            <w:r>
              <w:t>Обеспечивающие специалисты</w:t>
            </w:r>
          </w:p>
        </w:tc>
        <w:tc>
          <w:tcPr>
            <w:tcW w:w="1536" w:type="dxa"/>
            <w:vMerge w:val="restart"/>
            <w:tcBorders>
              <w:top w:val="nil"/>
              <w:left w:val="nil"/>
              <w:bottom w:val="nil"/>
              <w:right w:val="nil"/>
            </w:tcBorders>
          </w:tcPr>
          <w:p w:rsidR="007D6829" w:rsidRDefault="007D6829">
            <w:pPr>
              <w:pStyle w:val="ConsPlusNormal"/>
            </w:pPr>
            <w:r>
              <w:t>главная</w:t>
            </w:r>
          </w:p>
        </w:tc>
        <w:tc>
          <w:tcPr>
            <w:tcW w:w="3175" w:type="dxa"/>
            <w:vMerge w:val="restart"/>
            <w:tcBorders>
              <w:top w:val="nil"/>
              <w:left w:val="nil"/>
              <w:bottom w:val="single" w:sz="4" w:space="0" w:color="auto"/>
              <w:right w:val="nil"/>
            </w:tcBorders>
            <w:vAlign w:val="center"/>
          </w:tcPr>
          <w:p w:rsidR="007D6829" w:rsidRDefault="007D6829">
            <w:pPr>
              <w:pStyle w:val="ConsPlusNormal"/>
            </w:pPr>
            <w:r>
              <w:t>выполнение организационного, информационного, документационного, финансово-экономического, хозяйственного и иного обеспечения деятельности государственных органов</w:t>
            </w:r>
          </w:p>
        </w:tc>
        <w:tc>
          <w:tcPr>
            <w:tcW w:w="2665" w:type="dxa"/>
            <w:tcBorders>
              <w:top w:val="nil"/>
              <w:left w:val="nil"/>
              <w:bottom w:val="nil"/>
              <w:right w:val="nil"/>
            </w:tcBorders>
          </w:tcPr>
          <w:p w:rsidR="007D6829" w:rsidRDefault="007D6829">
            <w:pPr>
              <w:pStyle w:val="ConsPlusNormal"/>
            </w:pPr>
            <w:r>
              <w:t>тестирование</w:t>
            </w:r>
          </w:p>
        </w:tc>
      </w:tr>
      <w:tr w:rsidR="007D6829">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single" w:sz="4" w:space="0" w:color="auto"/>
              <w:right w:val="nil"/>
            </w:tcBorders>
          </w:tcPr>
          <w:p w:rsidR="007D6829" w:rsidRDefault="007D6829"/>
        </w:tc>
        <w:tc>
          <w:tcPr>
            <w:tcW w:w="2665" w:type="dxa"/>
            <w:tcBorders>
              <w:top w:val="nil"/>
              <w:left w:val="nil"/>
              <w:bottom w:val="nil"/>
              <w:right w:val="nil"/>
            </w:tcBorders>
          </w:tcPr>
          <w:p w:rsidR="007D6829" w:rsidRDefault="007D6829">
            <w:pPr>
              <w:pStyle w:val="ConsPlusNormal"/>
            </w:pPr>
            <w:r>
              <w:t>индивидуальное собеседование</w:t>
            </w:r>
          </w:p>
        </w:tc>
      </w:tr>
      <w:tr w:rsidR="007D6829">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single" w:sz="4" w:space="0" w:color="auto"/>
              <w:right w:val="nil"/>
            </w:tcBorders>
          </w:tcPr>
          <w:p w:rsidR="007D6829" w:rsidRDefault="007D6829"/>
        </w:tc>
        <w:tc>
          <w:tcPr>
            <w:tcW w:w="2665" w:type="dxa"/>
            <w:tcBorders>
              <w:top w:val="nil"/>
              <w:left w:val="nil"/>
              <w:bottom w:val="nil"/>
              <w:right w:val="nil"/>
            </w:tcBorders>
          </w:tcPr>
          <w:p w:rsidR="007D6829" w:rsidRDefault="007D6829">
            <w:pPr>
              <w:pStyle w:val="ConsPlusNormal"/>
            </w:pPr>
            <w:r>
              <w:t>подготовка проекта документа</w:t>
            </w:r>
          </w:p>
        </w:tc>
      </w:tr>
      <w:tr w:rsidR="007D6829">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7D6829" w:rsidRDefault="007D6829"/>
        </w:tc>
        <w:tc>
          <w:tcPr>
            <w:tcW w:w="1536" w:type="dxa"/>
            <w:vMerge/>
            <w:tcBorders>
              <w:top w:val="nil"/>
              <w:left w:val="nil"/>
              <w:bottom w:val="nil"/>
              <w:right w:val="nil"/>
            </w:tcBorders>
          </w:tcPr>
          <w:p w:rsidR="007D6829" w:rsidRDefault="007D6829"/>
        </w:tc>
        <w:tc>
          <w:tcPr>
            <w:tcW w:w="3175" w:type="dxa"/>
            <w:vMerge/>
            <w:tcBorders>
              <w:top w:val="nil"/>
              <w:left w:val="nil"/>
              <w:bottom w:val="single" w:sz="4" w:space="0" w:color="auto"/>
              <w:right w:val="nil"/>
            </w:tcBorders>
          </w:tcPr>
          <w:p w:rsidR="007D6829" w:rsidRDefault="007D6829"/>
        </w:tc>
        <w:tc>
          <w:tcPr>
            <w:tcW w:w="2665" w:type="dxa"/>
            <w:tcBorders>
              <w:top w:val="nil"/>
              <w:left w:val="nil"/>
              <w:bottom w:val="nil"/>
              <w:right w:val="nil"/>
            </w:tcBorders>
          </w:tcPr>
          <w:p w:rsidR="007D6829" w:rsidRDefault="007D6829">
            <w:pPr>
              <w:pStyle w:val="ConsPlusNormal"/>
            </w:pPr>
            <w:r>
              <w:t>написание реферата</w:t>
            </w:r>
          </w:p>
        </w:tc>
      </w:tr>
      <w:tr w:rsidR="007D6829">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7D6829" w:rsidRDefault="007D6829"/>
        </w:tc>
        <w:tc>
          <w:tcPr>
            <w:tcW w:w="1536" w:type="dxa"/>
            <w:vMerge w:val="restart"/>
            <w:tcBorders>
              <w:top w:val="nil"/>
              <w:left w:val="nil"/>
              <w:bottom w:val="single" w:sz="4" w:space="0" w:color="auto"/>
              <w:right w:val="nil"/>
            </w:tcBorders>
          </w:tcPr>
          <w:p w:rsidR="007D6829" w:rsidRDefault="007D6829">
            <w:pPr>
              <w:pStyle w:val="ConsPlusNormal"/>
            </w:pPr>
            <w:r>
              <w:t>ведущая</w:t>
            </w:r>
          </w:p>
          <w:p w:rsidR="007D6829" w:rsidRDefault="007D6829">
            <w:pPr>
              <w:pStyle w:val="ConsPlusNormal"/>
            </w:pPr>
            <w:r>
              <w:t>старшая</w:t>
            </w:r>
          </w:p>
          <w:p w:rsidR="007D6829" w:rsidRDefault="007D6829">
            <w:pPr>
              <w:pStyle w:val="ConsPlusNormal"/>
            </w:pPr>
            <w:r>
              <w:t>младшая</w:t>
            </w:r>
          </w:p>
        </w:tc>
        <w:tc>
          <w:tcPr>
            <w:tcW w:w="3175" w:type="dxa"/>
            <w:vMerge/>
            <w:tcBorders>
              <w:top w:val="nil"/>
              <w:left w:val="nil"/>
              <w:bottom w:val="single" w:sz="4" w:space="0" w:color="auto"/>
              <w:right w:val="nil"/>
            </w:tcBorders>
          </w:tcPr>
          <w:p w:rsidR="007D6829" w:rsidRDefault="007D6829"/>
        </w:tc>
        <w:tc>
          <w:tcPr>
            <w:tcW w:w="2665" w:type="dxa"/>
            <w:tcBorders>
              <w:top w:val="nil"/>
              <w:left w:val="nil"/>
              <w:bottom w:val="nil"/>
              <w:right w:val="nil"/>
            </w:tcBorders>
          </w:tcPr>
          <w:p w:rsidR="007D6829" w:rsidRDefault="007D6829">
            <w:pPr>
              <w:pStyle w:val="ConsPlusNormal"/>
            </w:pPr>
            <w:r>
              <w:t>тестирование</w:t>
            </w:r>
          </w:p>
        </w:tc>
      </w:tr>
      <w:tr w:rsidR="007D6829">
        <w:tblPrEx>
          <w:tblBorders>
            <w:insideH w:val="none" w:sz="0" w:space="0" w:color="auto"/>
            <w:insideV w:val="none" w:sz="0" w:space="0" w:color="auto"/>
          </w:tblBorders>
        </w:tblPrEx>
        <w:tc>
          <w:tcPr>
            <w:tcW w:w="1701" w:type="dxa"/>
            <w:vMerge/>
            <w:tcBorders>
              <w:top w:val="nil"/>
              <w:left w:val="nil"/>
              <w:bottom w:val="single" w:sz="4" w:space="0" w:color="auto"/>
              <w:right w:val="nil"/>
            </w:tcBorders>
          </w:tcPr>
          <w:p w:rsidR="007D6829" w:rsidRDefault="007D6829"/>
        </w:tc>
        <w:tc>
          <w:tcPr>
            <w:tcW w:w="1536" w:type="dxa"/>
            <w:vMerge/>
            <w:tcBorders>
              <w:top w:val="nil"/>
              <w:left w:val="nil"/>
              <w:bottom w:val="single" w:sz="4" w:space="0" w:color="auto"/>
              <w:right w:val="nil"/>
            </w:tcBorders>
          </w:tcPr>
          <w:p w:rsidR="007D6829" w:rsidRDefault="007D6829"/>
        </w:tc>
        <w:tc>
          <w:tcPr>
            <w:tcW w:w="3175" w:type="dxa"/>
            <w:vMerge/>
            <w:tcBorders>
              <w:top w:val="nil"/>
              <w:left w:val="nil"/>
              <w:bottom w:val="single" w:sz="4" w:space="0" w:color="auto"/>
              <w:right w:val="nil"/>
            </w:tcBorders>
          </w:tcPr>
          <w:p w:rsidR="007D6829" w:rsidRDefault="007D6829"/>
        </w:tc>
        <w:tc>
          <w:tcPr>
            <w:tcW w:w="2665" w:type="dxa"/>
            <w:tcBorders>
              <w:top w:val="nil"/>
              <w:left w:val="nil"/>
              <w:bottom w:val="single" w:sz="4" w:space="0" w:color="auto"/>
              <w:right w:val="nil"/>
            </w:tcBorders>
          </w:tcPr>
          <w:p w:rsidR="007D6829" w:rsidRDefault="007D6829">
            <w:pPr>
              <w:pStyle w:val="ConsPlusNormal"/>
            </w:pPr>
            <w:r>
              <w:t>индивидуальное собеседование</w:t>
            </w:r>
          </w:p>
        </w:tc>
      </w:tr>
    </w:tbl>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right"/>
        <w:outlineLvl w:val="1"/>
      </w:pPr>
      <w:r>
        <w:t>Приложение N 2</w:t>
      </w:r>
    </w:p>
    <w:p w:rsidR="007D6829" w:rsidRDefault="007D6829">
      <w:pPr>
        <w:pStyle w:val="ConsPlusNormal"/>
        <w:jc w:val="right"/>
      </w:pPr>
      <w:r>
        <w:lastRenderedPageBreak/>
        <w:t>к единой методике проведения</w:t>
      </w:r>
    </w:p>
    <w:p w:rsidR="007D6829" w:rsidRDefault="007D6829">
      <w:pPr>
        <w:pStyle w:val="ConsPlusNormal"/>
        <w:jc w:val="right"/>
      </w:pPr>
      <w:r>
        <w:t>конкурсов на замещение вакантных</w:t>
      </w:r>
    </w:p>
    <w:p w:rsidR="007D6829" w:rsidRDefault="007D6829">
      <w:pPr>
        <w:pStyle w:val="ConsPlusNormal"/>
        <w:jc w:val="right"/>
      </w:pPr>
      <w:r>
        <w:t xml:space="preserve">должностей </w:t>
      </w:r>
      <w:proofErr w:type="gramStart"/>
      <w:r>
        <w:t>государственной</w:t>
      </w:r>
      <w:proofErr w:type="gramEnd"/>
    </w:p>
    <w:p w:rsidR="007D6829" w:rsidRDefault="007D6829">
      <w:pPr>
        <w:pStyle w:val="ConsPlusNormal"/>
        <w:jc w:val="right"/>
      </w:pPr>
      <w:r>
        <w:t>гражданской службы Российской</w:t>
      </w:r>
    </w:p>
    <w:p w:rsidR="007D6829" w:rsidRDefault="007D6829">
      <w:pPr>
        <w:pStyle w:val="ConsPlusNormal"/>
        <w:jc w:val="right"/>
      </w:pPr>
      <w:r>
        <w:t xml:space="preserve">Федерации и включение в </w:t>
      </w:r>
      <w:proofErr w:type="gramStart"/>
      <w:r>
        <w:t>кадровый</w:t>
      </w:r>
      <w:proofErr w:type="gramEnd"/>
    </w:p>
    <w:p w:rsidR="007D6829" w:rsidRDefault="007D6829">
      <w:pPr>
        <w:pStyle w:val="ConsPlusNormal"/>
        <w:jc w:val="right"/>
      </w:pPr>
      <w:r>
        <w:t>резерв государственных органов</w:t>
      </w:r>
    </w:p>
    <w:p w:rsidR="007D6829" w:rsidRDefault="007D6829">
      <w:pPr>
        <w:pStyle w:val="ConsPlusNormal"/>
        <w:jc w:val="both"/>
      </w:pPr>
    </w:p>
    <w:p w:rsidR="007D6829" w:rsidRDefault="007D6829">
      <w:pPr>
        <w:pStyle w:val="ConsPlusTitle"/>
        <w:jc w:val="center"/>
      </w:pPr>
      <w:bookmarkStart w:id="3" w:name="P157"/>
      <w:bookmarkEnd w:id="3"/>
      <w:r>
        <w:t>ОПИСАНИЕ</w:t>
      </w:r>
    </w:p>
    <w:p w:rsidR="007D6829" w:rsidRDefault="007D6829">
      <w:pPr>
        <w:pStyle w:val="ConsPlusTitle"/>
        <w:jc w:val="center"/>
      </w:pPr>
      <w:r>
        <w:t>МЕТОДОВ ОЦЕНКИ ПРОФЕССИОНАЛЬНЫХ И ЛИЧНОСТНЫХ</w:t>
      </w:r>
    </w:p>
    <w:p w:rsidR="007D6829" w:rsidRDefault="007D6829">
      <w:pPr>
        <w:pStyle w:val="ConsPlusTitle"/>
        <w:jc w:val="center"/>
      </w:pPr>
      <w:proofErr w:type="gramStart"/>
      <w:r>
        <w:t>КАЧЕСТВ ГРАЖДАН РОССИЙСКОЙ ФЕДЕРАЦИИ (ГОСУДАРСТВЕННЫХ</w:t>
      </w:r>
      <w:proofErr w:type="gramEnd"/>
    </w:p>
    <w:p w:rsidR="007D6829" w:rsidRDefault="007D6829">
      <w:pPr>
        <w:pStyle w:val="ConsPlusTitle"/>
        <w:jc w:val="center"/>
      </w:pPr>
      <w:proofErr w:type="gramStart"/>
      <w:r>
        <w:t>ГРАЖДАНСКИХ СЛУЖАЩИХ РОССИЙСКОЙ ФЕДЕРАЦИИ), РЕКОМЕНДУЕМЫХ</w:t>
      </w:r>
      <w:proofErr w:type="gramEnd"/>
    </w:p>
    <w:p w:rsidR="007D6829" w:rsidRDefault="007D6829">
      <w:pPr>
        <w:pStyle w:val="ConsPlusTitle"/>
        <w:jc w:val="center"/>
      </w:pPr>
      <w:r>
        <w:t>ПРИ ПРОВЕДЕНИИ КОНКУРСОВ НА ЗАМЕЩЕНИЕ ВАКАНТНЫХ ДОЛЖНОСТЕЙ</w:t>
      </w:r>
    </w:p>
    <w:p w:rsidR="007D6829" w:rsidRDefault="007D6829">
      <w:pPr>
        <w:pStyle w:val="ConsPlusTitle"/>
        <w:jc w:val="center"/>
      </w:pPr>
      <w:r>
        <w:t>ГОСУДАРСТВЕННОЙ ГРАЖДАНСКОЙ СЛУЖБЫ РОССИЙСКОЙ ФЕДЕРАЦИИ</w:t>
      </w:r>
    </w:p>
    <w:p w:rsidR="007D6829" w:rsidRDefault="007D6829">
      <w:pPr>
        <w:pStyle w:val="ConsPlusTitle"/>
        <w:jc w:val="center"/>
      </w:pPr>
      <w:r>
        <w:t>И ВКЛЮЧЕНИЕ В КАДРОВЫЙ РЕЗЕРВ ГОСУДАРСТВЕННЫХ ОРГАНОВ</w:t>
      </w:r>
    </w:p>
    <w:p w:rsidR="007D6829" w:rsidRDefault="007D6829">
      <w:pPr>
        <w:pStyle w:val="ConsPlusNormal"/>
        <w:jc w:val="both"/>
      </w:pPr>
    </w:p>
    <w:p w:rsidR="007D6829" w:rsidRDefault="007D6829">
      <w:pPr>
        <w:pStyle w:val="ConsPlusTitle"/>
        <w:jc w:val="center"/>
        <w:outlineLvl w:val="2"/>
      </w:pPr>
      <w:r>
        <w:t>I. Тестирование</w:t>
      </w:r>
    </w:p>
    <w:p w:rsidR="007D6829" w:rsidRDefault="007D6829">
      <w:pPr>
        <w:pStyle w:val="ConsPlusNormal"/>
        <w:jc w:val="both"/>
      </w:pPr>
    </w:p>
    <w:p w:rsidR="007D6829" w:rsidRDefault="007D6829">
      <w:pPr>
        <w:pStyle w:val="ConsPlusNormal"/>
        <w:ind w:firstLine="540"/>
        <w:jc w:val="both"/>
      </w:pPr>
      <w:proofErr w:type="gramStart"/>
      <w:r>
        <w:t xml:space="preserve">Посредством тестирования осуществляется оценка уровня владения кандидатами на замещение вакантных должностей государственной гражданской службы Российской Федерации (далее - гражданская служба) и включение в кадровый резерв государственных органов (далее соответственно - кандидаты, кадровый резерв) государственным языком Российской Федерации (русским языком), знаниями основ </w:t>
      </w:r>
      <w:hyperlink r:id="rId14"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w:t>
      </w:r>
      <w:proofErr w:type="gramEnd"/>
      <w:r>
        <w:t xml:space="preserve"> также знаниями и умениями в зависимости от области и вида профессиональной служебной деятельности, установленными должностным регламентом.</w:t>
      </w:r>
    </w:p>
    <w:p w:rsidR="007D6829" w:rsidRDefault="007D6829">
      <w:pPr>
        <w:pStyle w:val="ConsPlusNormal"/>
        <w:spacing w:before="220"/>
        <w:ind w:firstLine="540"/>
        <w:jc w:val="both"/>
      </w:pPr>
      <w:r>
        <w:t>При тестировании используется единый перечень вопросов.</w:t>
      </w:r>
    </w:p>
    <w:p w:rsidR="007D6829" w:rsidRDefault="007D6829">
      <w:pPr>
        <w:pStyle w:val="ConsPlusNormal"/>
        <w:spacing w:before="220"/>
        <w:ind w:firstLine="540"/>
        <w:jc w:val="both"/>
      </w:pPr>
      <w:r>
        <w:t>Тест должен содержать не менее 40 и не более 60 вопросов.</w:t>
      </w:r>
    </w:p>
    <w:p w:rsidR="007D6829" w:rsidRDefault="007D6829">
      <w:pPr>
        <w:pStyle w:val="ConsPlusNormal"/>
        <w:spacing w:before="220"/>
        <w:ind w:firstLine="540"/>
        <w:jc w:val="both"/>
      </w:pPr>
      <w:r>
        <w:t xml:space="preserve">Первая часть теста формируется по единым унифицированным заданиям, </w:t>
      </w:r>
      <w:proofErr w:type="gramStart"/>
      <w:r>
        <w:t>разработанным</w:t>
      </w:r>
      <w:proofErr w:type="gramEnd"/>
      <w:r>
        <w:t xml:space="preserve"> в том числе с учетом категорий и групп должностей гражданской службы, а вторая часть - по 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 на замещение которой планируется объявление конкурса (далее - вакантная должность гражданской службы) (группе должностей гражданской службы, по которой проводится конкурс на включение в кадровый резерв).</w:t>
      </w:r>
    </w:p>
    <w:p w:rsidR="007D6829" w:rsidRDefault="007D6829">
      <w:pPr>
        <w:pStyle w:val="ConsPlusNormal"/>
        <w:spacing w:before="220"/>
        <w:ind w:firstLine="540"/>
        <w:jc w:val="both"/>
      </w:pPr>
      <w:r>
        <w:t>Уровень сложности тестовых заданий возрастает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7D6829" w:rsidRDefault="007D6829">
      <w:pPr>
        <w:pStyle w:val="ConsPlusNormal"/>
        <w:spacing w:before="220"/>
        <w:ind w:firstLine="540"/>
        <w:jc w:val="both"/>
      </w:pPr>
      <w:r>
        <w:t>На каждый вопрос теста может быть только один верный вариант ответа.</w:t>
      </w:r>
    </w:p>
    <w:p w:rsidR="007D6829" w:rsidRDefault="007D6829">
      <w:pPr>
        <w:pStyle w:val="ConsPlusNormal"/>
        <w:spacing w:before="220"/>
        <w:ind w:firstLine="540"/>
        <w:jc w:val="both"/>
      </w:pPr>
      <w:r>
        <w:t>Кандидатам предоставляется одно и то же время для прохождения тестирования.</w:t>
      </w:r>
    </w:p>
    <w:p w:rsidR="007D6829" w:rsidRDefault="007D6829">
      <w:pPr>
        <w:pStyle w:val="ConsPlusNormal"/>
        <w:spacing w:before="220"/>
        <w:ind w:firstLine="540"/>
        <w:jc w:val="both"/>
      </w:pPr>
      <w:r>
        <w:t>Подведение результатов тестирования основывается на количестве правильных ответов.</w:t>
      </w:r>
    </w:p>
    <w:p w:rsidR="007D6829" w:rsidRDefault="007D6829">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7D6829" w:rsidRDefault="007D6829">
      <w:pPr>
        <w:pStyle w:val="ConsPlusNormal"/>
        <w:spacing w:before="220"/>
        <w:ind w:firstLine="540"/>
        <w:jc w:val="both"/>
      </w:pPr>
      <w:r>
        <w:t>Результаты тестирования оформляются в виде краткой справки.</w:t>
      </w:r>
    </w:p>
    <w:p w:rsidR="007D6829" w:rsidRDefault="007D6829">
      <w:pPr>
        <w:pStyle w:val="ConsPlusNormal"/>
        <w:jc w:val="both"/>
      </w:pPr>
    </w:p>
    <w:p w:rsidR="007D6829" w:rsidRDefault="007D6829">
      <w:pPr>
        <w:pStyle w:val="ConsPlusTitle"/>
        <w:jc w:val="center"/>
        <w:outlineLvl w:val="2"/>
      </w:pPr>
      <w:r>
        <w:t>II. Анкетирование</w:t>
      </w:r>
    </w:p>
    <w:p w:rsidR="007D6829" w:rsidRDefault="007D6829">
      <w:pPr>
        <w:pStyle w:val="ConsPlusNormal"/>
        <w:jc w:val="both"/>
      </w:pPr>
    </w:p>
    <w:p w:rsidR="007D6829" w:rsidRDefault="007D6829">
      <w:pPr>
        <w:pStyle w:val="ConsPlusNormal"/>
        <w:ind w:firstLine="540"/>
        <w:jc w:val="both"/>
      </w:pPr>
      <w:r>
        <w:t>Анкетирование проводится по вопросам, составленным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7D6829" w:rsidRDefault="007D6829">
      <w:pPr>
        <w:pStyle w:val="ConsPlusNormal"/>
        <w:spacing w:before="220"/>
        <w:ind w:firstLine="540"/>
        <w:jc w:val="both"/>
      </w:pPr>
      <w:r>
        <w:t>В анкету включаются вопросы о выполняемых должностных обязанностях по должностям, замещаемым в рамках ранее осуществляемой профессиональной деятельности, профессиональных достижениях, мероприятиях (проектах, форумах, семинарах и др.), в которых кандидат принимал участие, его публикациях в печатных изданиях, увлечениях, а также о рекомендациях и (или) рекомендательных письмах, которые могут быть предоставлены кандидатом.</w:t>
      </w:r>
    </w:p>
    <w:p w:rsidR="007D6829" w:rsidRDefault="007D6829">
      <w:pPr>
        <w:pStyle w:val="ConsPlusNormal"/>
        <w:jc w:val="both"/>
      </w:pPr>
    </w:p>
    <w:p w:rsidR="007D6829" w:rsidRDefault="007D6829">
      <w:pPr>
        <w:pStyle w:val="ConsPlusTitle"/>
        <w:jc w:val="center"/>
        <w:outlineLvl w:val="2"/>
      </w:pPr>
      <w:r>
        <w:t>III. Написание реферата или иных письменных работ</w:t>
      </w:r>
    </w:p>
    <w:p w:rsidR="007D6829" w:rsidRDefault="007D6829">
      <w:pPr>
        <w:pStyle w:val="ConsPlusNormal"/>
        <w:jc w:val="both"/>
      </w:pPr>
    </w:p>
    <w:p w:rsidR="007D6829" w:rsidRDefault="007D6829">
      <w:pPr>
        <w:pStyle w:val="ConsPlusNormal"/>
        <w:ind w:firstLine="540"/>
        <w:jc w:val="both"/>
      </w:pPr>
      <w:r>
        <w:t>Для написания реферата или иной письменной работы используются вопросы или задания, составленные исходя из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а также квалификационных требований для замещения указанных должностей.</w:t>
      </w:r>
    </w:p>
    <w:p w:rsidR="007D6829" w:rsidRDefault="007D6829">
      <w:pPr>
        <w:pStyle w:val="ConsPlusNormal"/>
        <w:spacing w:before="220"/>
        <w:ind w:firstLine="540"/>
        <w:jc w:val="both"/>
      </w:pPr>
      <w:proofErr w:type="gramStart"/>
      <w:r>
        <w:t>Тема реферата в случае проведения конкурса на замещение вакантной должности гражданской службы определяется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w:t>
      </w:r>
      <w:proofErr w:type="gramEnd"/>
      <w:r>
        <w:t xml:space="preserve"> включение в кадровый резерв, и согласовывается с председателем конкурсной комиссии.</w:t>
      </w:r>
    </w:p>
    <w:p w:rsidR="007D6829" w:rsidRDefault="007D6829">
      <w:pPr>
        <w:pStyle w:val="ConsPlusNormal"/>
        <w:spacing w:before="220"/>
        <w:ind w:firstLine="540"/>
        <w:jc w:val="both"/>
      </w:pPr>
      <w:r>
        <w:t>Реферат должен соответствовать следующим требованиям:</w:t>
      </w:r>
    </w:p>
    <w:p w:rsidR="007D6829" w:rsidRDefault="007D6829">
      <w:pPr>
        <w:pStyle w:val="ConsPlusNormal"/>
        <w:spacing w:before="220"/>
        <w:ind w:firstLine="540"/>
        <w:jc w:val="both"/>
      </w:pPr>
      <w:r>
        <w:t>объем реферата - от 7 до 10 страниц (за исключением титульного листа и списка использованной литературы);</w:t>
      </w:r>
    </w:p>
    <w:p w:rsidR="007D6829" w:rsidRDefault="007D6829">
      <w:pPr>
        <w:pStyle w:val="ConsPlusNormal"/>
        <w:spacing w:before="220"/>
        <w:ind w:firstLine="540"/>
        <w:jc w:val="both"/>
      </w:pPr>
      <w:r>
        <w:t xml:space="preserve">шрифт - </w:t>
      </w:r>
      <w:proofErr w:type="spellStart"/>
      <w:r>
        <w:t>Times</w:t>
      </w:r>
      <w:proofErr w:type="spellEnd"/>
      <w:r>
        <w:t xml:space="preserve"> </w:t>
      </w:r>
      <w:proofErr w:type="spellStart"/>
      <w:r>
        <w:t>New</w:t>
      </w:r>
      <w:proofErr w:type="spellEnd"/>
      <w:r>
        <w:t xml:space="preserve"> </w:t>
      </w:r>
      <w:proofErr w:type="spellStart"/>
      <w:r>
        <w:t>Roman</w:t>
      </w:r>
      <w:proofErr w:type="spellEnd"/>
      <w:r>
        <w:t>, размер 14, через одинарный интервал.</w:t>
      </w:r>
    </w:p>
    <w:p w:rsidR="007D6829" w:rsidRDefault="007D6829">
      <w:pPr>
        <w:pStyle w:val="ConsPlusNormal"/>
        <w:spacing w:before="220"/>
        <w:ind w:firstLine="540"/>
        <w:jc w:val="both"/>
      </w:pPr>
      <w:r>
        <w:t>Реферат должен содержать ссылки на использованные источники.</w:t>
      </w:r>
    </w:p>
    <w:p w:rsidR="007D6829" w:rsidRDefault="007D6829">
      <w:pPr>
        <w:pStyle w:val="ConsPlusNormal"/>
        <w:spacing w:before="220"/>
        <w:ind w:firstLine="540"/>
        <w:jc w:val="both"/>
      </w:pPr>
      <w:proofErr w:type="gramStart"/>
      <w:r>
        <w:t>В случае проведения конкурса на замещение вакантной должности гражданской службы на реферат дается письменное заключение руководителя структурного подразделения государственного органа, на замещение вакантной должности гражданской службы в котором проводится конкурс, а в случае проведения конкурса на включение в кадровый резерв - заключение руководителя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t xml:space="preserve"> проводится конкурс на включение в кадровый резерв. При этом в целях проведения объективной оценки обеспечивается анонимность подготовленного реферата или иной письменной работы.</w:t>
      </w:r>
    </w:p>
    <w:p w:rsidR="007D6829" w:rsidRDefault="007D6829">
      <w:pPr>
        <w:pStyle w:val="ConsPlusNormal"/>
        <w:spacing w:before="220"/>
        <w:ind w:firstLine="540"/>
        <w:jc w:val="both"/>
      </w:pPr>
      <w:r>
        <w:t>На основе указанного заключения выставляется итоговая оценка по следующим критериям:</w:t>
      </w:r>
    </w:p>
    <w:p w:rsidR="007D6829" w:rsidRDefault="007D6829">
      <w:pPr>
        <w:pStyle w:val="ConsPlusNormal"/>
        <w:spacing w:before="220"/>
        <w:ind w:firstLine="540"/>
        <w:jc w:val="both"/>
      </w:pPr>
      <w:r>
        <w:t>соответствие установленным требованиям оформления;</w:t>
      </w:r>
    </w:p>
    <w:p w:rsidR="007D6829" w:rsidRDefault="007D6829">
      <w:pPr>
        <w:pStyle w:val="ConsPlusNormal"/>
        <w:spacing w:before="220"/>
        <w:ind w:firstLine="540"/>
        <w:jc w:val="both"/>
      </w:pPr>
      <w:r>
        <w:t>раскрытие темы;</w:t>
      </w:r>
    </w:p>
    <w:p w:rsidR="007D6829" w:rsidRDefault="007D6829">
      <w:pPr>
        <w:pStyle w:val="ConsPlusNormal"/>
        <w:spacing w:before="220"/>
        <w:ind w:firstLine="540"/>
        <w:jc w:val="both"/>
      </w:pPr>
      <w:r>
        <w:t>аналитические способности, логичность мышления;</w:t>
      </w:r>
    </w:p>
    <w:p w:rsidR="007D6829" w:rsidRDefault="007D6829">
      <w:pPr>
        <w:pStyle w:val="ConsPlusNormal"/>
        <w:spacing w:before="220"/>
        <w:ind w:firstLine="540"/>
        <w:jc w:val="both"/>
      </w:pPr>
      <w:r>
        <w:lastRenderedPageBreak/>
        <w:t>обоснованность и практическая реализуемость представленных предложений по заданной теме.</w:t>
      </w:r>
    </w:p>
    <w:p w:rsidR="007D6829" w:rsidRDefault="007D6829">
      <w:pPr>
        <w:pStyle w:val="ConsPlusNormal"/>
        <w:jc w:val="both"/>
      </w:pPr>
    </w:p>
    <w:p w:rsidR="007D6829" w:rsidRDefault="007D6829">
      <w:pPr>
        <w:pStyle w:val="ConsPlusTitle"/>
        <w:jc w:val="center"/>
        <w:outlineLvl w:val="2"/>
      </w:pPr>
      <w:r>
        <w:t>IV. Индивидуальное собеседование</w:t>
      </w:r>
    </w:p>
    <w:p w:rsidR="007D6829" w:rsidRDefault="007D6829">
      <w:pPr>
        <w:pStyle w:val="ConsPlusNormal"/>
        <w:jc w:val="both"/>
      </w:pPr>
    </w:p>
    <w:p w:rsidR="007D6829" w:rsidRDefault="007D6829">
      <w:pPr>
        <w:pStyle w:val="ConsPlusNormal"/>
        <w:ind w:firstLine="540"/>
        <w:jc w:val="both"/>
      </w:pPr>
      <w:r>
        <w:t>В рамках индивидуального собеседования задаются вопросы, направленные на оценку профессионального уровня кандидата.</w:t>
      </w:r>
    </w:p>
    <w:p w:rsidR="007D6829" w:rsidRDefault="007D6829">
      <w:pPr>
        <w:pStyle w:val="ConsPlusNormal"/>
        <w:spacing w:before="220"/>
        <w:ind w:firstLine="540"/>
        <w:jc w:val="both"/>
      </w:pPr>
      <w:r>
        <w:t>В этих целях с учетом должностных обязанностей по вакантной должности гражданской службы (группе должностей гражданской службы, по которой проводится конкурс на включение в кадровый резерв) составляется перечень вопросов по каждой вакантной должности гражданской службы (группе должностей гражданской службы, по которой проводится конкурс на включение в кадровый резерв).</w:t>
      </w:r>
    </w:p>
    <w:p w:rsidR="007D6829" w:rsidRDefault="007D6829">
      <w:pPr>
        <w:pStyle w:val="ConsPlusNormal"/>
        <w:spacing w:before="220"/>
        <w:ind w:firstLine="540"/>
        <w:jc w:val="both"/>
      </w:pPr>
      <w:proofErr w:type="gramStart"/>
      <w:r>
        <w:t>Предварительное индивидуальное собеседование может проводиться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p>
    <w:p w:rsidR="007D6829" w:rsidRDefault="007D6829">
      <w:pPr>
        <w:pStyle w:val="ConsPlusNormal"/>
        <w:spacing w:before="220"/>
        <w:ind w:firstLine="540"/>
        <w:jc w:val="both"/>
      </w:pPr>
      <w:r>
        <w:t>О результатах проведения предварительного индивидуального собеседования в случае его проведения до заседания конкурсной комиссии конкурсная комиссия информируется проводившим его лицом в форме устного доклада в ходе заседания конкурсной комиссии.</w:t>
      </w:r>
    </w:p>
    <w:p w:rsidR="007D6829" w:rsidRDefault="007D6829">
      <w:pPr>
        <w:pStyle w:val="ConsPlusNormal"/>
        <w:spacing w:before="220"/>
        <w:ind w:firstLine="540"/>
        <w:jc w:val="both"/>
      </w:pPr>
      <w:r>
        <w:t>Проведение индивидуального собеседования с кандидатом в ходе заседания конкурсной комиссии является обязательным.</w:t>
      </w:r>
    </w:p>
    <w:p w:rsidR="007D6829" w:rsidRDefault="007D6829">
      <w:pPr>
        <w:pStyle w:val="ConsPlusNormal"/>
        <w:spacing w:before="220"/>
        <w:ind w:firstLine="540"/>
        <w:jc w:val="both"/>
      </w:pPr>
      <w:r>
        <w:t>При проведении индивидуального собеседования конкурсной комиссией по решению представителя нанимателя ведется виде</w:t>
      </w:r>
      <w:proofErr w:type="gramStart"/>
      <w:r>
        <w:t>о-</w:t>
      </w:r>
      <w:proofErr w:type="gramEnd"/>
      <w:r>
        <w:t xml:space="preserve"> и (или) аудиозапись либо стенограмма проведения соответствующих конкурсных процедур,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7D6829" w:rsidRDefault="007D6829">
      <w:pPr>
        <w:pStyle w:val="ConsPlusNormal"/>
        <w:jc w:val="both"/>
      </w:pPr>
    </w:p>
    <w:p w:rsidR="007D6829" w:rsidRDefault="007D6829">
      <w:pPr>
        <w:pStyle w:val="ConsPlusTitle"/>
        <w:jc w:val="center"/>
        <w:outlineLvl w:val="2"/>
      </w:pPr>
      <w:r>
        <w:t>V. Проведение групповых дискуссий</w:t>
      </w:r>
    </w:p>
    <w:p w:rsidR="007D6829" w:rsidRDefault="007D6829">
      <w:pPr>
        <w:pStyle w:val="ConsPlusNormal"/>
        <w:jc w:val="both"/>
      </w:pPr>
    </w:p>
    <w:p w:rsidR="007D6829" w:rsidRDefault="007D6829">
      <w:pPr>
        <w:pStyle w:val="ConsPlusNormal"/>
        <w:ind w:firstLine="540"/>
        <w:jc w:val="both"/>
      </w:pPr>
      <w:r>
        <w:t>Проведение групповой дискуссии позволяет выявить наиболее подготовленных и обладающих необходимыми профессиональными и личностными качествами кандидатов.</w:t>
      </w:r>
    </w:p>
    <w:p w:rsidR="007D6829" w:rsidRDefault="007D6829">
      <w:pPr>
        <w:pStyle w:val="ConsPlusNormal"/>
        <w:spacing w:before="220"/>
        <w:ind w:firstLine="540"/>
        <w:jc w:val="both"/>
      </w:pPr>
      <w:proofErr w:type="gramStart"/>
      <w:r>
        <w:t>Тема для проведения групповой дискуссии в случае проведения конкурса на замещение вакантных должностей гражданской службы определяется руководителем структурного подразделения государственного органа, для замещения вакантной должности гражданской службы в котором проводится конкурс, а в случае проведения конкурса на включение в кадровый резерв -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w:t>
      </w:r>
      <w:proofErr w:type="gramEnd"/>
      <w:r>
        <w:t xml:space="preserve"> проводится конкурс на включение в кадровый резерв.</w:t>
      </w:r>
    </w:p>
    <w:p w:rsidR="007D6829" w:rsidRDefault="007D6829">
      <w:pPr>
        <w:pStyle w:val="ConsPlusNormal"/>
        <w:spacing w:before="220"/>
        <w:ind w:firstLine="540"/>
        <w:jc w:val="both"/>
      </w:pPr>
      <w:r>
        <w:t>В целях проведения групповой дискуссии кандидатам предлагается конкретная ситуация, которую необходимо обсудить и найти решение поставленных в ней проблем.</w:t>
      </w:r>
    </w:p>
    <w:p w:rsidR="007D6829" w:rsidRDefault="007D6829">
      <w:pPr>
        <w:pStyle w:val="ConsPlusNormal"/>
        <w:spacing w:before="220"/>
        <w:ind w:firstLine="540"/>
        <w:jc w:val="both"/>
      </w:pPr>
      <w:r>
        <w:t>В течение установленного времени кандидатом готовится устный или письменный ответ.</w:t>
      </w:r>
    </w:p>
    <w:p w:rsidR="007D6829" w:rsidRDefault="007D6829">
      <w:pPr>
        <w:pStyle w:val="ConsPlusNormal"/>
        <w:spacing w:before="220"/>
        <w:ind w:firstLine="540"/>
        <w:jc w:val="both"/>
      </w:pPr>
      <w:r>
        <w:t xml:space="preserve">Ответы кандидатов изучаются лицами, организовавшими групповую дискуссию. Затем проводится дискуссия с участием указанных лиц, после </w:t>
      </w:r>
      <w:proofErr w:type="gramStart"/>
      <w:r>
        <w:t>завершения</w:t>
      </w:r>
      <w:proofErr w:type="gramEnd"/>
      <w:r>
        <w:t xml:space="preserve"> которой конкурсной комиссией принимается решение об итогах прохождения кандидатами групповой дискуссии.</w:t>
      </w:r>
    </w:p>
    <w:p w:rsidR="007D6829" w:rsidRDefault="007D6829">
      <w:pPr>
        <w:pStyle w:val="ConsPlusNormal"/>
        <w:jc w:val="both"/>
      </w:pPr>
    </w:p>
    <w:p w:rsidR="007D6829" w:rsidRDefault="007D6829">
      <w:pPr>
        <w:pStyle w:val="ConsPlusTitle"/>
        <w:jc w:val="center"/>
        <w:outlineLvl w:val="2"/>
      </w:pPr>
      <w:r>
        <w:t>VI. Подготовка проекта документа</w:t>
      </w:r>
    </w:p>
    <w:p w:rsidR="007D6829" w:rsidRDefault="007D6829">
      <w:pPr>
        <w:pStyle w:val="ConsPlusNormal"/>
        <w:jc w:val="both"/>
      </w:pPr>
    </w:p>
    <w:p w:rsidR="007D6829" w:rsidRDefault="007D6829">
      <w:pPr>
        <w:pStyle w:val="ConsPlusNormal"/>
        <w:ind w:firstLine="540"/>
        <w:jc w:val="both"/>
      </w:pPr>
      <w:r>
        <w:t>Подготовка кандидатом проекта документа позволяет на практике оценить знания и умения, необходимые для непосредственного исполнения им должностных обязанностей в зависимости от области и вида профессиональной служебной деятельности, установленных должностным регламентом.</w:t>
      </w:r>
    </w:p>
    <w:p w:rsidR="007D6829" w:rsidRDefault="007D6829">
      <w:pPr>
        <w:pStyle w:val="ConsPlusNormal"/>
        <w:spacing w:before="220"/>
        <w:ind w:firstLine="540"/>
        <w:jc w:val="both"/>
      </w:pPr>
      <w:r>
        <w:t>Кандидату предлагается подготовить проект ответа на обращение гражданина, проект нормативного правового акта (с прилагаемым проектом пояснительной записки) или иной документ, разработка которого входит в число должностных обязанностей по вакантной должности гражданской службы (по группе должностей гражданской службы, по которой проводится конкурс на включение в кадровый резерв). В этих целях кандидату предоставляется инструкция по делопроизводству и иные документы, необходимые для надлежащей подготовки проекта документа.</w:t>
      </w:r>
    </w:p>
    <w:p w:rsidR="007D6829" w:rsidRDefault="007D6829">
      <w:pPr>
        <w:pStyle w:val="ConsPlusNormal"/>
        <w:spacing w:before="220"/>
        <w:ind w:firstLine="540"/>
        <w:jc w:val="both"/>
      </w:pPr>
      <w:proofErr w:type="gramStart"/>
      <w:r>
        <w:t>Оценка подготовленного проекта документа может осуществляться руководителем структурного подразделения государственного органа, на замещение вакантной должности гражданской службы в котором проводится конкурс, или руководителем структурного подразделения государственного органа, в котором реализуется область профессиональной служебной деятельности по группе должностей гражданской службы, по которой проводится конкурс на включение в кадровый резерв.</w:t>
      </w:r>
      <w:proofErr w:type="gramEnd"/>
      <w:r>
        <w:t xml:space="preserve"> При этом в целях проведения объективной оценки обеспечивается анонимность подготовленного проекта документа.</w:t>
      </w:r>
    </w:p>
    <w:p w:rsidR="007D6829" w:rsidRDefault="007D6829">
      <w:pPr>
        <w:pStyle w:val="ConsPlusNormal"/>
        <w:spacing w:before="220"/>
        <w:ind w:firstLine="540"/>
        <w:jc w:val="both"/>
      </w:pPr>
      <w:r>
        <w:t>Результаты оценки проекта документа оформляются в виде краткой справки.</w:t>
      </w:r>
    </w:p>
    <w:p w:rsidR="007D6829" w:rsidRDefault="007D6829">
      <w:pPr>
        <w:pStyle w:val="ConsPlusNormal"/>
        <w:spacing w:before="220"/>
        <w:ind w:firstLine="540"/>
        <w:jc w:val="both"/>
      </w:pPr>
      <w:r>
        <w:t>Итоговая оценка выставляется по следующим критериям:</w:t>
      </w:r>
    </w:p>
    <w:p w:rsidR="007D6829" w:rsidRDefault="007D6829">
      <w:pPr>
        <w:pStyle w:val="ConsPlusNormal"/>
        <w:spacing w:before="220"/>
        <w:ind w:firstLine="540"/>
        <w:jc w:val="both"/>
      </w:pPr>
      <w:r>
        <w:t>соответствие установленным требованиям оформления;</w:t>
      </w:r>
    </w:p>
    <w:p w:rsidR="007D6829" w:rsidRDefault="007D6829">
      <w:pPr>
        <w:pStyle w:val="ConsPlusNormal"/>
        <w:spacing w:before="220"/>
        <w:ind w:firstLine="540"/>
        <w:jc w:val="both"/>
      </w:pPr>
      <w:r>
        <w:t>понимание сути вопроса, выявление кандидатом ключевых фактов и проблем, послуживших основанием для разработки проекта документа;</w:t>
      </w:r>
    </w:p>
    <w:p w:rsidR="007D6829" w:rsidRDefault="007D6829">
      <w:pPr>
        <w:pStyle w:val="ConsPlusNormal"/>
        <w:spacing w:before="220"/>
        <w:ind w:firstLine="540"/>
        <w:jc w:val="both"/>
      </w:pPr>
      <w:r>
        <w:t>отражение путей решения проблем, послуживших основанием для разработки проекта документа, с учетом правильного применения норм законодательства Российской Федерации;</w:t>
      </w:r>
    </w:p>
    <w:p w:rsidR="007D6829" w:rsidRDefault="007D6829">
      <w:pPr>
        <w:pStyle w:val="ConsPlusNormal"/>
        <w:spacing w:before="220"/>
        <w:ind w:firstLine="540"/>
        <w:jc w:val="both"/>
      </w:pPr>
      <w:r>
        <w:t>обоснованность подходов к решению проблем, послуживших основанием для разработки проекта документа;</w:t>
      </w:r>
    </w:p>
    <w:p w:rsidR="007D6829" w:rsidRDefault="007D6829">
      <w:pPr>
        <w:pStyle w:val="ConsPlusNormal"/>
        <w:spacing w:before="220"/>
        <w:ind w:firstLine="540"/>
        <w:jc w:val="both"/>
      </w:pPr>
      <w:r>
        <w:t>аналитические способности, логичность мышления;</w:t>
      </w:r>
    </w:p>
    <w:p w:rsidR="007D6829" w:rsidRDefault="007D6829">
      <w:pPr>
        <w:pStyle w:val="ConsPlusNormal"/>
        <w:spacing w:before="220"/>
        <w:ind w:firstLine="540"/>
        <w:jc w:val="both"/>
      </w:pPr>
      <w:r>
        <w:t>правовая и лингвистическая грамотность.</w:t>
      </w: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right"/>
        <w:outlineLvl w:val="1"/>
      </w:pPr>
      <w:r>
        <w:t>Приложение N 3</w:t>
      </w:r>
    </w:p>
    <w:p w:rsidR="007D6829" w:rsidRDefault="007D6829">
      <w:pPr>
        <w:pStyle w:val="ConsPlusNormal"/>
        <w:jc w:val="right"/>
      </w:pPr>
      <w:r>
        <w:t>к единой методике проведения</w:t>
      </w:r>
    </w:p>
    <w:p w:rsidR="007D6829" w:rsidRDefault="007D6829">
      <w:pPr>
        <w:pStyle w:val="ConsPlusNormal"/>
        <w:jc w:val="right"/>
      </w:pPr>
      <w:r>
        <w:t>конкурсов на замещение вакантных</w:t>
      </w:r>
    </w:p>
    <w:p w:rsidR="007D6829" w:rsidRDefault="007D6829">
      <w:pPr>
        <w:pStyle w:val="ConsPlusNormal"/>
        <w:jc w:val="right"/>
      </w:pPr>
      <w:r>
        <w:t xml:space="preserve">должностей </w:t>
      </w:r>
      <w:proofErr w:type="gramStart"/>
      <w:r>
        <w:t>государственной</w:t>
      </w:r>
      <w:proofErr w:type="gramEnd"/>
    </w:p>
    <w:p w:rsidR="007D6829" w:rsidRDefault="007D6829">
      <w:pPr>
        <w:pStyle w:val="ConsPlusNormal"/>
        <w:jc w:val="right"/>
      </w:pPr>
      <w:r>
        <w:t>гражданской службы Российской</w:t>
      </w:r>
    </w:p>
    <w:p w:rsidR="007D6829" w:rsidRDefault="007D6829">
      <w:pPr>
        <w:pStyle w:val="ConsPlusNormal"/>
        <w:jc w:val="right"/>
      </w:pPr>
      <w:r>
        <w:t xml:space="preserve">Федерации и включение в </w:t>
      </w:r>
      <w:proofErr w:type="gramStart"/>
      <w:r>
        <w:t>кадровый</w:t>
      </w:r>
      <w:proofErr w:type="gramEnd"/>
    </w:p>
    <w:p w:rsidR="007D6829" w:rsidRDefault="007D6829">
      <w:pPr>
        <w:pStyle w:val="ConsPlusNormal"/>
        <w:jc w:val="right"/>
      </w:pPr>
      <w:r>
        <w:t>резерв государственных органов</w:t>
      </w:r>
    </w:p>
    <w:p w:rsidR="007D6829" w:rsidRDefault="007D6829">
      <w:pPr>
        <w:pStyle w:val="ConsPlusNormal"/>
        <w:jc w:val="both"/>
      </w:pPr>
    </w:p>
    <w:p w:rsidR="007D6829" w:rsidRDefault="007D6829">
      <w:pPr>
        <w:pStyle w:val="ConsPlusNonformat"/>
        <w:jc w:val="both"/>
      </w:pPr>
      <w:bookmarkStart w:id="4" w:name="P241"/>
      <w:bookmarkEnd w:id="4"/>
      <w:r>
        <w:lastRenderedPageBreak/>
        <w:t xml:space="preserve">                           Конкурсный бюллетень</w:t>
      </w:r>
    </w:p>
    <w:p w:rsidR="007D6829" w:rsidRDefault="007D6829">
      <w:pPr>
        <w:pStyle w:val="ConsPlusNonformat"/>
        <w:jc w:val="both"/>
      </w:pPr>
    </w:p>
    <w:p w:rsidR="007D6829" w:rsidRDefault="007D6829">
      <w:pPr>
        <w:pStyle w:val="ConsPlusNonformat"/>
        <w:jc w:val="both"/>
      </w:pPr>
      <w:r>
        <w:t xml:space="preserve">                     "__" ____________________ 20__ г.</w:t>
      </w:r>
    </w:p>
    <w:p w:rsidR="007D6829" w:rsidRDefault="007D6829">
      <w:pPr>
        <w:pStyle w:val="ConsPlusNonformat"/>
        <w:jc w:val="both"/>
      </w:pPr>
      <w:r>
        <w:t xml:space="preserve">                        (дата проведения конкурса)</w:t>
      </w:r>
    </w:p>
    <w:p w:rsidR="007D6829" w:rsidRDefault="007D6829">
      <w:pPr>
        <w:pStyle w:val="ConsPlusNonformat"/>
        <w:jc w:val="both"/>
      </w:pP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 xml:space="preserve"> </w:t>
      </w:r>
      <w:proofErr w:type="gramStart"/>
      <w:r>
        <w:t>(полное наименование должности, на замещение которой проводится конкурс,</w:t>
      </w:r>
      <w:proofErr w:type="gramEnd"/>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 xml:space="preserve">     или наименование группы должностей, по которой проводится конкурс</w:t>
      </w:r>
    </w:p>
    <w:p w:rsidR="007D6829" w:rsidRDefault="007D6829">
      <w:pPr>
        <w:pStyle w:val="ConsPlusNonformat"/>
        <w:jc w:val="both"/>
      </w:pPr>
      <w:r>
        <w:t xml:space="preserve">          на включение в кадровый резерв государственного органа)</w:t>
      </w:r>
    </w:p>
    <w:p w:rsidR="007D6829" w:rsidRDefault="007D6829">
      <w:pPr>
        <w:pStyle w:val="ConsPlusNonformat"/>
        <w:jc w:val="both"/>
      </w:pPr>
    </w:p>
    <w:p w:rsidR="007D6829" w:rsidRDefault="007D6829">
      <w:pPr>
        <w:pStyle w:val="ConsPlusNonformat"/>
        <w:jc w:val="both"/>
      </w:pPr>
      <w:r>
        <w:t xml:space="preserve">          Балл, присвоенный членом конкурсной комиссии кандидату</w:t>
      </w:r>
    </w:p>
    <w:p w:rsidR="007D6829" w:rsidRDefault="007D6829">
      <w:pPr>
        <w:pStyle w:val="ConsPlusNonformat"/>
        <w:jc w:val="both"/>
      </w:pPr>
      <w:r>
        <w:t xml:space="preserve">               по результатам индивидуального собеседования</w:t>
      </w:r>
    </w:p>
    <w:p w:rsidR="007D6829" w:rsidRDefault="007D6829">
      <w:pPr>
        <w:pStyle w:val="ConsPlusNonformat"/>
        <w:jc w:val="both"/>
      </w:pPr>
    </w:p>
    <w:p w:rsidR="007D6829" w:rsidRDefault="007D6829">
      <w:pPr>
        <w:pStyle w:val="ConsPlusNonformat"/>
        <w:jc w:val="both"/>
      </w:pPr>
      <w:r>
        <w:t xml:space="preserve">         (</w:t>
      </w:r>
      <w:proofErr w:type="spellStart"/>
      <w:r>
        <w:t>Справочно</w:t>
      </w:r>
      <w:proofErr w:type="spellEnd"/>
      <w:r>
        <w:t>: максимальный балл составляет _______ баллов)</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96"/>
        <w:gridCol w:w="1531"/>
        <w:gridCol w:w="4422"/>
      </w:tblGrid>
      <w:tr w:rsidR="007D6829">
        <w:tc>
          <w:tcPr>
            <w:tcW w:w="3096" w:type="dxa"/>
          </w:tcPr>
          <w:p w:rsidR="007D6829" w:rsidRDefault="007D6829">
            <w:pPr>
              <w:pStyle w:val="ConsPlusNormal"/>
              <w:jc w:val="center"/>
            </w:pPr>
            <w:r>
              <w:t>Фамилия, имя, отчество кандидата</w:t>
            </w:r>
          </w:p>
        </w:tc>
        <w:tc>
          <w:tcPr>
            <w:tcW w:w="1531" w:type="dxa"/>
          </w:tcPr>
          <w:p w:rsidR="007D6829" w:rsidRDefault="007D6829">
            <w:pPr>
              <w:pStyle w:val="ConsPlusNormal"/>
              <w:jc w:val="center"/>
            </w:pPr>
            <w:r>
              <w:t>Балл</w:t>
            </w:r>
          </w:p>
        </w:tc>
        <w:tc>
          <w:tcPr>
            <w:tcW w:w="4422" w:type="dxa"/>
          </w:tcPr>
          <w:p w:rsidR="007D6829" w:rsidRDefault="007D6829">
            <w:pPr>
              <w:pStyle w:val="ConsPlusNormal"/>
              <w:jc w:val="center"/>
            </w:pPr>
            <w:r>
              <w:t>Краткая мотивировка выставленного балла (при необходимости)</w:t>
            </w:r>
          </w:p>
        </w:tc>
      </w:tr>
      <w:tr w:rsidR="007D6829">
        <w:tc>
          <w:tcPr>
            <w:tcW w:w="3096" w:type="dxa"/>
          </w:tcPr>
          <w:p w:rsidR="007D6829" w:rsidRDefault="007D6829">
            <w:pPr>
              <w:pStyle w:val="ConsPlusNormal"/>
              <w:jc w:val="center"/>
            </w:pPr>
            <w:r>
              <w:t>1</w:t>
            </w:r>
          </w:p>
        </w:tc>
        <w:tc>
          <w:tcPr>
            <w:tcW w:w="1531" w:type="dxa"/>
          </w:tcPr>
          <w:p w:rsidR="007D6829" w:rsidRDefault="007D6829">
            <w:pPr>
              <w:pStyle w:val="ConsPlusNormal"/>
              <w:jc w:val="center"/>
            </w:pPr>
            <w:r>
              <w:t>2</w:t>
            </w:r>
          </w:p>
        </w:tc>
        <w:tc>
          <w:tcPr>
            <w:tcW w:w="4422" w:type="dxa"/>
          </w:tcPr>
          <w:p w:rsidR="007D6829" w:rsidRDefault="007D6829">
            <w:pPr>
              <w:pStyle w:val="ConsPlusNormal"/>
              <w:jc w:val="center"/>
            </w:pPr>
            <w:r>
              <w:t>3</w:t>
            </w:r>
          </w:p>
        </w:tc>
      </w:tr>
      <w:tr w:rsidR="007D6829">
        <w:tc>
          <w:tcPr>
            <w:tcW w:w="3096" w:type="dxa"/>
          </w:tcPr>
          <w:p w:rsidR="007D6829" w:rsidRDefault="007D6829">
            <w:pPr>
              <w:pStyle w:val="ConsPlusNormal"/>
            </w:pPr>
          </w:p>
        </w:tc>
        <w:tc>
          <w:tcPr>
            <w:tcW w:w="1531" w:type="dxa"/>
          </w:tcPr>
          <w:p w:rsidR="007D6829" w:rsidRDefault="007D6829">
            <w:pPr>
              <w:pStyle w:val="ConsPlusNormal"/>
            </w:pPr>
          </w:p>
        </w:tc>
        <w:tc>
          <w:tcPr>
            <w:tcW w:w="4422"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__________________________________________________          _______________</w:t>
      </w:r>
    </w:p>
    <w:p w:rsidR="007D6829" w:rsidRDefault="007D6829">
      <w:pPr>
        <w:pStyle w:val="ConsPlusNonformat"/>
        <w:jc w:val="both"/>
      </w:pPr>
      <w:r>
        <w:t>(фамилия, имя, отчество члена конкурсной комиссии)             (подпись)</w:t>
      </w: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right"/>
        <w:outlineLvl w:val="1"/>
      </w:pPr>
      <w:r>
        <w:t>Приложение N 4</w:t>
      </w:r>
    </w:p>
    <w:p w:rsidR="007D6829" w:rsidRDefault="007D6829">
      <w:pPr>
        <w:pStyle w:val="ConsPlusNormal"/>
        <w:jc w:val="right"/>
      </w:pPr>
      <w:r>
        <w:t>к единой методике проведения</w:t>
      </w:r>
    </w:p>
    <w:p w:rsidR="007D6829" w:rsidRDefault="007D6829">
      <w:pPr>
        <w:pStyle w:val="ConsPlusNormal"/>
        <w:jc w:val="right"/>
      </w:pPr>
      <w:r>
        <w:t>конкурсов на замещение вакантных</w:t>
      </w:r>
    </w:p>
    <w:p w:rsidR="007D6829" w:rsidRDefault="007D6829">
      <w:pPr>
        <w:pStyle w:val="ConsPlusNormal"/>
        <w:jc w:val="right"/>
      </w:pPr>
      <w:r>
        <w:t xml:space="preserve">должностей </w:t>
      </w:r>
      <w:proofErr w:type="gramStart"/>
      <w:r>
        <w:t>государственной</w:t>
      </w:r>
      <w:proofErr w:type="gramEnd"/>
    </w:p>
    <w:p w:rsidR="007D6829" w:rsidRDefault="007D6829">
      <w:pPr>
        <w:pStyle w:val="ConsPlusNormal"/>
        <w:jc w:val="right"/>
      </w:pPr>
      <w:r>
        <w:t>гражданской службы Российской</w:t>
      </w:r>
    </w:p>
    <w:p w:rsidR="007D6829" w:rsidRDefault="007D6829">
      <w:pPr>
        <w:pStyle w:val="ConsPlusNormal"/>
        <w:jc w:val="right"/>
      </w:pPr>
      <w:r>
        <w:t xml:space="preserve">Федерации и включение в </w:t>
      </w:r>
      <w:proofErr w:type="gramStart"/>
      <w:r>
        <w:t>кадровый</w:t>
      </w:r>
      <w:proofErr w:type="gramEnd"/>
    </w:p>
    <w:p w:rsidR="007D6829" w:rsidRDefault="007D6829">
      <w:pPr>
        <w:pStyle w:val="ConsPlusNormal"/>
        <w:jc w:val="right"/>
      </w:pPr>
      <w:r>
        <w:t>резерв государственных органов</w:t>
      </w:r>
    </w:p>
    <w:p w:rsidR="007D6829" w:rsidRDefault="007D6829">
      <w:pPr>
        <w:pStyle w:val="ConsPlusNormal"/>
        <w:jc w:val="both"/>
      </w:pPr>
    </w:p>
    <w:p w:rsidR="007D6829" w:rsidRDefault="007D6829">
      <w:pPr>
        <w:pStyle w:val="ConsPlusNonformat"/>
        <w:jc w:val="both"/>
      </w:pPr>
      <w:bookmarkStart w:id="5" w:name="P282"/>
      <w:bookmarkEnd w:id="5"/>
      <w:r>
        <w:t xml:space="preserve">                                  РЕШЕНИЕ</w:t>
      </w:r>
    </w:p>
    <w:p w:rsidR="007D6829" w:rsidRDefault="007D6829">
      <w:pPr>
        <w:pStyle w:val="ConsPlusNonformat"/>
        <w:jc w:val="both"/>
      </w:pPr>
      <w:r>
        <w:t xml:space="preserve">            конкурсной комиссии по итогам конкурса на замещение</w:t>
      </w:r>
    </w:p>
    <w:p w:rsidR="007D6829" w:rsidRDefault="007D6829">
      <w:pPr>
        <w:pStyle w:val="ConsPlusNonformat"/>
        <w:jc w:val="both"/>
      </w:pPr>
      <w:r>
        <w:t xml:space="preserve">          вакантной должности государственной гражданской службы</w:t>
      </w:r>
    </w:p>
    <w:p w:rsidR="007D6829" w:rsidRDefault="007D6829">
      <w:pPr>
        <w:pStyle w:val="ConsPlusNonformat"/>
        <w:jc w:val="both"/>
      </w:pPr>
      <w:r>
        <w:t xml:space="preserve">                           Российской Федерации</w:t>
      </w:r>
    </w:p>
    <w:p w:rsidR="007D6829" w:rsidRDefault="007D6829">
      <w:pPr>
        <w:pStyle w:val="ConsPlusNonformat"/>
        <w:jc w:val="both"/>
      </w:pPr>
    </w:p>
    <w:p w:rsidR="007D6829" w:rsidRDefault="007D6829">
      <w:pPr>
        <w:pStyle w:val="ConsPlusNonformat"/>
        <w:jc w:val="both"/>
      </w:pPr>
      <w:r>
        <w:t xml:space="preserve">                  ______________________________________</w:t>
      </w:r>
    </w:p>
    <w:p w:rsidR="007D6829" w:rsidRDefault="007D6829">
      <w:pPr>
        <w:pStyle w:val="ConsPlusNonformat"/>
        <w:jc w:val="both"/>
      </w:pPr>
      <w:r>
        <w:t xml:space="preserve">                  (наименование государственного органа)</w:t>
      </w:r>
    </w:p>
    <w:p w:rsidR="007D6829" w:rsidRDefault="007D6829">
      <w:pPr>
        <w:pStyle w:val="ConsPlusNonformat"/>
        <w:jc w:val="both"/>
      </w:pPr>
      <w:r>
        <w:t xml:space="preserve">                  "__" _________________________ 20__ г.</w:t>
      </w:r>
    </w:p>
    <w:p w:rsidR="007D6829" w:rsidRDefault="007D6829">
      <w:pPr>
        <w:pStyle w:val="ConsPlusNonformat"/>
        <w:jc w:val="both"/>
      </w:pPr>
      <w:r>
        <w:t xml:space="preserve">                        (дата проведения конкурса)</w:t>
      </w:r>
    </w:p>
    <w:p w:rsidR="007D6829" w:rsidRDefault="007D6829">
      <w:pPr>
        <w:pStyle w:val="ConsPlusNonformat"/>
        <w:jc w:val="both"/>
      </w:pPr>
    </w:p>
    <w:p w:rsidR="007D6829" w:rsidRDefault="007D6829">
      <w:pPr>
        <w:pStyle w:val="ConsPlusNonformat"/>
        <w:jc w:val="both"/>
      </w:pPr>
      <w:r>
        <w:t xml:space="preserve">    1. Присутствовало на заседании __________ из ________ членов </w:t>
      </w:r>
      <w:proofErr w:type="gramStart"/>
      <w:r>
        <w:t>конкурсной</w:t>
      </w:r>
      <w:proofErr w:type="gramEnd"/>
    </w:p>
    <w:p w:rsidR="007D6829" w:rsidRDefault="007D6829">
      <w:pPr>
        <w:pStyle w:val="ConsPlusNonformat"/>
        <w:jc w:val="both"/>
      </w:pPr>
      <w:r>
        <w:t>комиссии</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46"/>
        <w:gridCol w:w="4422"/>
      </w:tblGrid>
      <w:tr w:rsidR="007D6829">
        <w:tc>
          <w:tcPr>
            <w:tcW w:w="4646" w:type="dxa"/>
          </w:tcPr>
          <w:p w:rsidR="007D6829" w:rsidRDefault="007D6829">
            <w:pPr>
              <w:pStyle w:val="ConsPlusNormal"/>
              <w:jc w:val="center"/>
            </w:pPr>
            <w:r>
              <w:t>Фамилия, имя, отчество члена конкурсной комиссии, присутствовавшего на заседании конкурсной комиссии</w:t>
            </w:r>
          </w:p>
        </w:tc>
        <w:tc>
          <w:tcPr>
            <w:tcW w:w="4422" w:type="dxa"/>
          </w:tcPr>
          <w:p w:rsidR="007D6829" w:rsidRDefault="007D6829">
            <w:pPr>
              <w:pStyle w:val="ConsPlusNormal"/>
              <w:jc w:val="center"/>
            </w:pPr>
            <w:r>
              <w:t>Должность</w:t>
            </w:r>
          </w:p>
        </w:tc>
      </w:tr>
      <w:tr w:rsidR="007D6829">
        <w:tc>
          <w:tcPr>
            <w:tcW w:w="4646" w:type="dxa"/>
          </w:tcPr>
          <w:p w:rsidR="007D6829" w:rsidRDefault="007D6829">
            <w:pPr>
              <w:pStyle w:val="ConsPlusNormal"/>
            </w:pPr>
          </w:p>
        </w:tc>
        <w:tc>
          <w:tcPr>
            <w:tcW w:w="4422" w:type="dxa"/>
          </w:tcPr>
          <w:p w:rsidR="007D6829" w:rsidRDefault="007D6829">
            <w:pPr>
              <w:pStyle w:val="ConsPlusNormal"/>
            </w:pPr>
          </w:p>
        </w:tc>
      </w:tr>
      <w:tr w:rsidR="007D6829">
        <w:tc>
          <w:tcPr>
            <w:tcW w:w="4646" w:type="dxa"/>
          </w:tcPr>
          <w:p w:rsidR="007D6829" w:rsidRDefault="007D6829">
            <w:pPr>
              <w:pStyle w:val="ConsPlusNormal"/>
            </w:pPr>
          </w:p>
        </w:tc>
        <w:tc>
          <w:tcPr>
            <w:tcW w:w="4422" w:type="dxa"/>
          </w:tcPr>
          <w:p w:rsidR="007D6829" w:rsidRDefault="007D6829">
            <w:pPr>
              <w:pStyle w:val="ConsPlusNormal"/>
            </w:pPr>
          </w:p>
        </w:tc>
      </w:tr>
      <w:tr w:rsidR="007D6829">
        <w:tc>
          <w:tcPr>
            <w:tcW w:w="4646" w:type="dxa"/>
          </w:tcPr>
          <w:p w:rsidR="007D6829" w:rsidRDefault="007D6829">
            <w:pPr>
              <w:pStyle w:val="ConsPlusNormal"/>
            </w:pPr>
          </w:p>
        </w:tc>
        <w:tc>
          <w:tcPr>
            <w:tcW w:w="4422"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2.  Проведен  конкурс  на замещение вакантной должности государственной</w:t>
      </w:r>
    </w:p>
    <w:p w:rsidR="007D6829" w:rsidRDefault="007D6829">
      <w:pPr>
        <w:pStyle w:val="ConsPlusNonformat"/>
        <w:jc w:val="both"/>
      </w:pPr>
      <w:r>
        <w:t>гражданской службы Российской Федерации</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 xml:space="preserve">      </w:t>
      </w:r>
      <w:proofErr w:type="gramStart"/>
      <w:r>
        <w:t>(наименование должности с указанием структурного подразделения</w:t>
      </w:r>
      <w:proofErr w:type="gramEnd"/>
    </w:p>
    <w:p w:rsidR="007D6829" w:rsidRDefault="007D6829">
      <w:pPr>
        <w:pStyle w:val="ConsPlusNonformat"/>
        <w:jc w:val="both"/>
      </w:pPr>
      <w:r>
        <w:t xml:space="preserve">                         государственного органа)</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p>
    <w:p w:rsidR="007D6829" w:rsidRDefault="007D6829">
      <w:pPr>
        <w:pStyle w:val="ConsPlusNonformat"/>
        <w:jc w:val="both"/>
      </w:pPr>
      <w:r>
        <w:t xml:space="preserve">    3. Результаты рейтинговой оценки кандидатов</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7D6829">
        <w:tc>
          <w:tcPr>
            <w:tcW w:w="4082" w:type="dxa"/>
          </w:tcPr>
          <w:p w:rsidR="007D6829" w:rsidRDefault="007D6829">
            <w:pPr>
              <w:pStyle w:val="ConsPlusNormal"/>
              <w:jc w:val="center"/>
            </w:pPr>
            <w:r>
              <w:t>Фамилия, имя, отчество кандидата</w:t>
            </w:r>
          </w:p>
        </w:tc>
        <w:tc>
          <w:tcPr>
            <w:tcW w:w="1834" w:type="dxa"/>
          </w:tcPr>
          <w:p w:rsidR="007D6829" w:rsidRDefault="007D6829">
            <w:pPr>
              <w:pStyle w:val="ConsPlusNormal"/>
              <w:jc w:val="center"/>
            </w:pPr>
            <w:r>
              <w:t>Итоговый балл</w:t>
            </w:r>
          </w:p>
        </w:tc>
        <w:tc>
          <w:tcPr>
            <w:tcW w:w="3106" w:type="dxa"/>
          </w:tcPr>
          <w:p w:rsidR="007D6829" w:rsidRDefault="007D6829">
            <w:pPr>
              <w:pStyle w:val="ConsPlusNormal"/>
              <w:jc w:val="center"/>
            </w:pPr>
            <w:r>
              <w:t>Место в рейтинге (в порядке убывания)</w:t>
            </w:r>
          </w:p>
        </w:tc>
      </w:tr>
      <w:tr w:rsidR="007D6829">
        <w:tc>
          <w:tcPr>
            <w:tcW w:w="4082" w:type="dxa"/>
          </w:tcPr>
          <w:p w:rsidR="007D6829" w:rsidRDefault="007D6829">
            <w:pPr>
              <w:pStyle w:val="ConsPlusNormal"/>
            </w:pPr>
          </w:p>
        </w:tc>
        <w:tc>
          <w:tcPr>
            <w:tcW w:w="1834" w:type="dxa"/>
          </w:tcPr>
          <w:p w:rsidR="007D6829" w:rsidRDefault="007D6829">
            <w:pPr>
              <w:pStyle w:val="ConsPlusNormal"/>
            </w:pPr>
          </w:p>
        </w:tc>
        <w:tc>
          <w:tcPr>
            <w:tcW w:w="3106" w:type="dxa"/>
          </w:tcPr>
          <w:p w:rsidR="007D6829" w:rsidRDefault="007D6829">
            <w:pPr>
              <w:pStyle w:val="ConsPlusNormal"/>
            </w:pPr>
          </w:p>
        </w:tc>
      </w:tr>
      <w:tr w:rsidR="007D6829">
        <w:tc>
          <w:tcPr>
            <w:tcW w:w="4082" w:type="dxa"/>
          </w:tcPr>
          <w:p w:rsidR="007D6829" w:rsidRDefault="007D6829">
            <w:pPr>
              <w:pStyle w:val="ConsPlusNormal"/>
            </w:pPr>
          </w:p>
        </w:tc>
        <w:tc>
          <w:tcPr>
            <w:tcW w:w="1834" w:type="dxa"/>
          </w:tcPr>
          <w:p w:rsidR="007D6829" w:rsidRDefault="007D6829">
            <w:pPr>
              <w:pStyle w:val="ConsPlusNormal"/>
            </w:pPr>
          </w:p>
        </w:tc>
        <w:tc>
          <w:tcPr>
            <w:tcW w:w="3106" w:type="dxa"/>
          </w:tcPr>
          <w:p w:rsidR="007D6829" w:rsidRDefault="007D6829">
            <w:pPr>
              <w:pStyle w:val="ConsPlusNormal"/>
            </w:pPr>
          </w:p>
        </w:tc>
      </w:tr>
      <w:tr w:rsidR="007D6829">
        <w:tc>
          <w:tcPr>
            <w:tcW w:w="4082" w:type="dxa"/>
          </w:tcPr>
          <w:p w:rsidR="007D6829" w:rsidRDefault="007D6829">
            <w:pPr>
              <w:pStyle w:val="ConsPlusNormal"/>
            </w:pPr>
          </w:p>
        </w:tc>
        <w:tc>
          <w:tcPr>
            <w:tcW w:w="1834" w:type="dxa"/>
          </w:tcPr>
          <w:p w:rsidR="007D6829" w:rsidRDefault="007D6829">
            <w:pPr>
              <w:pStyle w:val="ConsPlusNormal"/>
            </w:pPr>
          </w:p>
        </w:tc>
        <w:tc>
          <w:tcPr>
            <w:tcW w:w="3106"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4.   Результаты   голосования   по   определению   победителя  конкурса</w:t>
      </w:r>
    </w:p>
    <w:p w:rsidR="007D6829" w:rsidRDefault="007D6829">
      <w:pPr>
        <w:pStyle w:val="ConsPlusNonformat"/>
        <w:jc w:val="both"/>
      </w:pPr>
      <w:r>
        <w:t>(заполняется по всем кандидатам)</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7D6829">
        <w:tc>
          <w:tcPr>
            <w:tcW w:w="9038" w:type="dxa"/>
            <w:gridSpan w:val="4"/>
          </w:tcPr>
          <w:p w:rsidR="007D6829" w:rsidRDefault="007D6829">
            <w:pPr>
              <w:pStyle w:val="ConsPlusNormal"/>
              <w:jc w:val="center"/>
            </w:pPr>
            <w:r>
              <w:t>______________________________________________________________________</w:t>
            </w:r>
          </w:p>
          <w:p w:rsidR="007D6829" w:rsidRDefault="007D6829">
            <w:pPr>
              <w:pStyle w:val="ConsPlusNormal"/>
              <w:jc w:val="center"/>
            </w:pPr>
            <w:r>
              <w:t>(фамилия, имя, отчество кандидата, занявшего первое место в рейтинге)</w:t>
            </w:r>
          </w:p>
        </w:tc>
      </w:tr>
      <w:tr w:rsidR="007D6829">
        <w:tc>
          <w:tcPr>
            <w:tcW w:w="3739" w:type="dxa"/>
          </w:tcPr>
          <w:p w:rsidR="007D6829" w:rsidRDefault="007D6829">
            <w:pPr>
              <w:pStyle w:val="ConsPlusNormal"/>
              <w:jc w:val="center"/>
            </w:pPr>
            <w:r>
              <w:t>Фамилия, имя, отчество члена конкурсной комиссии</w:t>
            </w:r>
          </w:p>
        </w:tc>
        <w:tc>
          <w:tcPr>
            <w:tcW w:w="5299" w:type="dxa"/>
            <w:gridSpan w:val="3"/>
          </w:tcPr>
          <w:p w:rsidR="007D6829" w:rsidRDefault="007D6829">
            <w:pPr>
              <w:pStyle w:val="ConsPlusNormal"/>
              <w:jc w:val="center"/>
            </w:pPr>
            <w:r>
              <w:t>Голосование</w:t>
            </w:r>
          </w:p>
        </w:tc>
      </w:tr>
      <w:tr w:rsidR="007D6829">
        <w:tc>
          <w:tcPr>
            <w:tcW w:w="3739" w:type="dxa"/>
          </w:tcPr>
          <w:p w:rsidR="007D6829" w:rsidRDefault="007D6829">
            <w:pPr>
              <w:pStyle w:val="ConsPlusNormal"/>
            </w:pPr>
          </w:p>
        </w:tc>
        <w:tc>
          <w:tcPr>
            <w:tcW w:w="1531" w:type="dxa"/>
          </w:tcPr>
          <w:p w:rsidR="007D6829" w:rsidRDefault="007D6829">
            <w:pPr>
              <w:pStyle w:val="ConsPlusNormal"/>
              <w:jc w:val="center"/>
            </w:pPr>
            <w:r>
              <w:t>"за"</w:t>
            </w:r>
          </w:p>
        </w:tc>
        <w:tc>
          <w:tcPr>
            <w:tcW w:w="1810" w:type="dxa"/>
          </w:tcPr>
          <w:p w:rsidR="007D6829" w:rsidRDefault="007D6829">
            <w:pPr>
              <w:pStyle w:val="ConsPlusNormal"/>
              <w:jc w:val="center"/>
            </w:pPr>
            <w:r>
              <w:t>"против"</w:t>
            </w:r>
          </w:p>
        </w:tc>
        <w:tc>
          <w:tcPr>
            <w:tcW w:w="1958" w:type="dxa"/>
          </w:tcPr>
          <w:p w:rsidR="007D6829" w:rsidRDefault="007D6829">
            <w:pPr>
              <w:pStyle w:val="ConsPlusNormal"/>
              <w:jc w:val="center"/>
            </w:pPr>
            <w:r>
              <w:t>"воздержался"</w:t>
            </w: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r>
              <w:t>Итого</w:t>
            </w: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bl>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7D6829">
        <w:tc>
          <w:tcPr>
            <w:tcW w:w="9038" w:type="dxa"/>
            <w:gridSpan w:val="4"/>
          </w:tcPr>
          <w:p w:rsidR="007D6829" w:rsidRDefault="007D6829">
            <w:pPr>
              <w:pStyle w:val="ConsPlusNormal"/>
              <w:jc w:val="center"/>
            </w:pPr>
            <w:r>
              <w:t>______________________________________________________________________</w:t>
            </w:r>
          </w:p>
          <w:p w:rsidR="007D6829" w:rsidRDefault="007D6829">
            <w:pPr>
              <w:pStyle w:val="ConsPlusNormal"/>
              <w:jc w:val="center"/>
            </w:pPr>
            <w:r>
              <w:t>(фамилия, имя, отчество кандидата, занявшего второе место в рейтинге)</w:t>
            </w:r>
          </w:p>
        </w:tc>
      </w:tr>
      <w:tr w:rsidR="007D6829">
        <w:tc>
          <w:tcPr>
            <w:tcW w:w="3739" w:type="dxa"/>
          </w:tcPr>
          <w:p w:rsidR="007D6829" w:rsidRDefault="007D6829">
            <w:pPr>
              <w:pStyle w:val="ConsPlusNormal"/>
              <w:jc w:val="center"/>
            </w:pPr>
            <w:r>
              <w:t>Фамилия, имя, отчество члена конкурсной комиссии</w:t>
            </w:r>
          </w:p>
        </w:tc>
        <w:tc>
          <w:tcPr>
            <w:tcW w:w="5299" w:type="dxa"/>
            <w:gridSpan w:val="3"/>
          </w:tcPr>
          <w:p w:rsidR="007D6829" w:rsidRDefault="007D6829">
            <w:pPr>
              <w:pStyle w:val="ConsPlusNormal"/>
              <w:jc w:val="center"/>
            </w:pPr>
            <w:r>
              <w:t>Голосование</w:t>
            </w:r>
          </w:p>
        </w:tc>
      </w:tr>
      <w:tr w:rsidR="007D6829">
        <w:tc>
          <w:tcPr>
            <w:tcW w:w="3739" w:type="dxa"/>
          </w:tcPr>
          <w:p w:rsidR="007D6829" w:rsidRDefault="007D6829">
            <w:pPr>
              <w:pStyle w:val="ConsPlusNormal"/>
            </w:pPr>
          </w:p>
        </w:tc>
        <w:tc>
          <w:tcPr>
            <w:tcW w:w="1531" w:type="dxa"/>
          </w:tcPr>
          <w:p w:rsidR="007D6829" w:rsidRDefault="007D6829">
            <w:pPr>
              <w:pStyle w:val="ConsPlusNormal"/>
              <w:jc w:val="center"/>
            </w:pPr>
            <w:r>
              <w:t>"за"</w:t>
            </w:r>
          </w:p>
        </w:tc>
        <w:tc>
          <w:tcPr>
            <w:tcW w:w="1810" w:type="dxa"/>
          </w:tcPr>
          <w:p w:rsidR="007D6829" w:rsidRDefault="007D6829">
            <w:pPr>
              <w:pStyle w:val="ConsPlusNormal"/>
              <w:jc w:val="center"/>
            </w:pPr>
            <w:r>
              <w:t>"против"</w:t>
            </w:r>
          </w:p>
        </w:tc>
        <w:tc>
          <w:tcPr>
            <w:tcW w:w="1958" w:type="dxa"/>
          </w:tcPr>
          <w:p w:rsidR="007D6829" w:rsidRDefault="007D6829">
            <w:pPr>
              <w:pStyle w:val="ConsPlusNormal"/>
              <w:jc w:val="center"/>
            </w:pPr>
            <w:r>
              <w:t>"воздержался"</w:t>
            </w: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r>
              <w:t>Итого</w:t>
            </w: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bl>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7D6829">
        <w:tc>
          <w:tcPr>
            <w:tcW w:w="9038" w:type="dxa"/>
            <w:gridSpan w:val="4"/>
          </w:tcPr>
          <w:p w:rsidR="007D6829" w:rsidRDefault="007D6829">
            <w:pPr>
              <w:pStyle w:val="ConsPlusNormal"/>
              <w:jc w:val="center"/>
            </w:pPr>
            <w:r>
              <w:t>______________________________________________________________________</w:t>
            </w:r>
          </w:p>
          <w:p w:rsidR="007D6829" w:rsidRDefault="007D6829">
            <w:pPr>
              <w:pStyle w:val="ConsPlusNormal"/>
              <w:jc w:val="center"/>
            </w:pPr>
            <w:r>
              <w:t>(фамилия, имя, отчество кандидата, занявшего третье место в рейтинге)</w:t>
            </w:r>
          </w:p>
        </w:tc>
      </w:tr>
      <w:tr w:rsidR="007D6829">
        <w:tc>
          <w:tcPr>
            <w:tcW w:w="3739" w:type="dxa"/>
          </w:tcPr>
          <w:p w:rsidR="007D6829" w:rsidRDefault="007D6829">
            <w:pPr>
              <w:pStyle w:val="ConsPlusNormal"/>
              <w:jc w:val="center"/>
            </w:pPr>
            <w:r>
              <w:t>Фамилия, имя, отчество члена конкурсной комиссии</w:t>
            </w:r>
          </w:p>
        </w:tc>
        <w:tc>
          <w:tcPr>
            <w:tcW w:w="5299" w:type="dxa"/>
            <w:gridSpan w:val="3"/>
          </w:tcPr>
          <w:p w:rsidR="007D6829" w:rsidRDefault="007D6829">
            <w:pPr>
              <w:pStyle w:val="ConsPlusNormal"/>
              <w:jc w:val="center"/>
            </w:pPr>
            <w:r>
              <w:t>Голосование</w:t>
            </w:r>
          </w:p>
        </w:tc>
      </w:tr>
      <w:tr w:rsidR="007D6829">
        <w:tc>
          <w:tcPr>
            <w:tcW w:w="3739" w:type="dxa"/>
          </w:tcPr>
          <w:p w:rsidR="007D6829" w:rsidRDefault="007D6829">
            <w:pPr>
              <w:pStyle w:val="ConsPlusNormal"/>
            </w:pPr>
          </w:p>
        </w:tc>
        <w:tc>
          <w:tcPr>
            <w:tcW w:w="1531" w:type="dxa"/>
          </w:tcPr>
          <w:p w:rsidR="007D6829" w:rsidRDefault="007D6829">
            <w:pPr>
              <w:pStyle w:val="ConsPlusNormal"/>
              <w:jc w:val="center"/>
            </w:pPr>
            <w:r>
              <w:t>"за"</w:t>
            </w:r>
          </w:p>
        </w:tc>
        <w:tc>
          <w:tcPr>
            <w:tcW w:w="1810" w:type="dxa"/>
          </w:tcPr>
          <w:p w:rsidR="007D6829" w:rsidRDefault="007D6829">
            <w:pPr>
              <w:pStyle w:val="ConsPlusNormal"/>
              <w:jc w:val="center"/>
            </w:pPr>
            <w:r>
              <w:t>"против"</w:t>
            </w:r>
          </w:p>
        </w:tc>
        <w:tc>
          <w:tcPr>
            <w:tcW w:w="1958" w:type="dxa"/>
          </w:tcPr>
          <w:p w:rsidR="007D6829" w:rsidRDefault="007D6829">
            <w:pPr>
              <w:pStyle w:val="ConsPlusNormal"/>
              <w:jc w:val="center"/>
            </w:pPr>
            <w:r>
              <w:t>"воздержался"</w:t>
            </w: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r>
              <w:t>Итого</w:t>
            </w: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Комментарии к результатам голосования (при необходимости)</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p>
    <w:p w:rsidR="007D6829" w:rsidRDefault="007D6829">
      <w:pPr>
        <w:pStyle w:val="ConsPlusNonformat"/>
        <w:jc w:val="both"/>
      </w:pPr>
      <w:r>
        <w:t xml:space="preserve">    5.  По результатам голосования конкурсная комиссия признает победителем</w:t>
      </w:r>
    </w:p>
    <w:p w:rsidR="007D6829" w:rsidRDefault="007D6829">
      <w:pPr>
        <w:pStyle w:val="ConsPlusNonformat"/>
        <w:jc w:val="both"/>
      </w:pPr>
      <w:r>
        <w:t>конкурса следующего кандидата</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7D6829">
        <w:tc>
          <w:tcPr>
            <w:tcW w:w="4422" w:type="dxa"/>
          </w:tcPr>
          <w:p w:rsidR="007D6829" w:rsidRDefault="007D6829">
            <w:pPr>
              <w:pStyle w:val="ConsPlusNormal"/>
              <w:jc w:val="center"/>
            </w:pPr>
            <w:r>
              <w:t>Фамилия, имя, отчество кандидата, признанного победителем</w:t>
            </w:r>
          </w:p>
        </w:tc>
        <w:tc>
          <w:tcPr>
            <w:tcW w:w="4656" w:type="dxa"/>
          </w:tcPr>
          <w:p w:rsidR="007D6829" w:rsidRDefault="007D6829">
            <w:pPr>
              <w:pStyle w:val="ConsPlusNormal"/>
              <w:jc w:val="center"/>
            </w:pPr>
            <w:r>
              <w:t>Вакантная должность государственной гражданской службы Российской Федерации</w:t>
            </w:r>
          </w:p>
        </w:tc>
      </w:tr>
      <w:tr w:rsidR="007D6829">
        <w:tc>
          <w:tcPr>
            <w:tcW w:w="4422" w:type="dxa"/>
          </w:tcPr>
          <w:p w:rsidR="007D6829" w:rsidRDefault="007D6829">
            <w:pPr>
              <w:pStyle w:val="ConsPlusNormal"/>
            </w:pPr>
          </w:p>
        </w:tc>
        <w:tc>
          <w:tcPr>
            <w:tcW w:w="4656"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6.   По  результатам  голосования  конкурсная  комиссия  рекомендует  </w:t>
      </w:r>
      <w:proofErr w:type="gramStart"/>
      <w:r>
        <w:t>к</w:t>
      </w:r>
      <w:proofErr w:type="gramEnd"/>
    </w:p>
    <w:p w:rsidR="007D6829" w:rsidRDefault="007D6829">
      <w:pPr>
        <w:pStyle w:val="ConsPlusNonformat"/>
        <w:jc w:val="both"/>
      </w:pPr>
      <w:r>
        <w:t>включению в кадровый резерв государственного органа следующих кандидатов</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422"/>
        <w:gridCol w:w="4656"/>
      </w:tblGrid>
      <w:tr w:rsidR="007D6829">
        <w:tc>
          <w:tcPr>
            <w:tcW w:w="4422" w:type="dxa"/>
          </w:tcPr>
          <w:p w:rsidR="007D6829" w:rsidRDefault="007D6829">
            <w:pPr>
              <w:pStyle w:val="ConsPlusNormal"/>
              <w:jc w:val="center"/>
            </w:pPr>
            <w:r>
              <w:t>Фамилия, имя, отчество кандидата, рекомендованного к включению в кадровый резерв государственного органа</w:t>
            </w:r>
          </w:p>
        </w:tc>
        <w:tc>
          <w:tcPr>
            <w:tcW w:w="4656" w:type="dxa"/>
          </w:tcPr>
          <w:p w:rsidR="007D6829" w:rsidRDefault="007D6829">
            <w:pPr>
              <w:pStyle w:val="ConsPlusNormal"/>
              <w:jc w:val="center"/>
            </w:pPr>
            <w:r>
              <w:t>Группа должностей государственной гражданской службы Российской Федерации</w:t>
            </w:r>
          </w:p>
        </w:tc>
      </w:tr>
      <w:tr w:rsidR="007D6829">
        <w:tc>
          <w:tcPr>
            <w:tcW w:w="4422" w:type="dxa"/>
          </w:tcPr>
          <w:p w:rsidR="007D6829" w:rsidRDefault="007D6829">
            <w:pPr>
              <w:pStyle w:val="ConsPlusNormal"/>
            </w:pPr>
          </w:p>
        </w:tc>
        <w:tc>
          <w:tcPr>
            <w:tcW w:w="4656"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7.  В  заседании  конкурсной  комиссии  не  участвовали следующие члены</w:t>
      </w:r>
    </w:p>
    <w:p w:rsidR="007D6829" w:rsidRDefault="007D6829">
      <w:pPr>
        <w:pStyle w:val="ConsPlusNonformat"/>
        <w:jc w:val="both"/>
      </w:pPr>
      <w:r>
        <w:t>комиссии</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 xml:space="preserve">                         (фамилия, имя, отчество)</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p>
    <w:p w:rsidR="007D6829" w:rsidRDefault="007D6829">
      <w:pPr>
        <w:pStyle w:val="ConsPlusNonformat"/>
        <w:jc w:val="both"/>
      </w:pPr>
      <w:r>
        <w:t>Председатель конкурсной комиссии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Заместители председателя</w:t>
      </w:r>
    </w:p>
    <w:p w:rsidR="007D6829" w:rsidRDefault="007D6829">
      <w:pPr>
        <w:pStyle w:val="ConsPlusNonformat"/>
        <w:jc w:val="both"/>
      </w:pPr>
      <w:r>
        <w:t>конкурсной комиссии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lastRenderedPageBreak/>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Секретарь конкурсной комиссии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Независимые эксперты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Представители</w:t>
      </w:r>
    </w:p>
    <w:p w:rsidR="007D6829" w:rsidRDefault="007D6829">
      <w:pPr>
        <w:pStyle w:val="ConsPlusNonformat"/>
        <w:jc w:val="both"/>
      </w:pPr>
      <w:r>
        <w:t>общественного совета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Другие члены</w:t>
      </w:r>
    </w:p>
    <w:p w:rsidR="007D6829" w:rsidRDefault="007D6829">
      <w:pPr>
        <w:pStyle w:val="ConsPlusNonformat"/>
        <w:jc w:val="both"/>
      </w:pPr>
      <w:r>
        <w:t>конкурсной комиссии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both"/>
      </w:pPr>
    </w:p>
    <w:p w:rsidR="007D6829" w:rsidRDefault="007D6829">
      <w:pPr>
        <w:pStyle w:val="ConsPlusNormal"/>
        <w:jc w:val="right"/>
        <w:outlineLvl w:val="1"/>
      </w:pPr>
      <w:r>
        <w:t>Приложение N 5</w:t>
      </w:r>
    </w:p>
    <w:p w:rsidR="007D6829" w:rsidRDefault="007D6829">
      <w:pPr>
        <w:pStyle w:val="ConsPlusNormal"/>
        <w:jc w:val="right"/>
      </w:pPr>
      <w:r>
        <w:t>к единой методике проведения</w:t>
      </w:r>
    </w:p>
    <w:p w:rsidR="007D6829" w:rsidRDefault="007D6829">
      <w:pPr>
        <w:pStyle w:val="ConsPlusNormal"/>
        <w:jc w:val="right"/>
      </w:pPr>
      <w:r>
        <w:t>конкурсов на замещение вакантных</w:t>
      </w:r>
    </w:p>
    <w:p w:rsidR="007D6829" w:rsidRDefault="007D6829">
      <w:pPr>
        <w:pStyle w:val="ConsPlusNormal"/>
        <w:jc w:val="right"/>
      </w:pPr>
      <w:r>
        <w:t xml:space="preserve">должностей </w:t>
      </w:r>
      <w:proofErr w:type="gramStart"/>
      <w:r>
        <w:t>государственной</w:t>
      </w:r>
      <w:proofErr w:type="gramEnd"/>
    </w:p>
    <w:p w:rsidR="007D6829" w:rsidRDefault="007D6829">
      <w:pPr>
        <w:pStyle w:val="ConsPlusNormal"/>
        <w:jc w:val="right"/>
      </w:pPr>
      <w:r>
        <w:t>гражданской службы Российской</w:t>
      </w:r>
    </w:p>
    <w:p w:rsidR="007D6829" w:rsidRDefault="007D6829">
      <w:pPr>
        <w:pStyle w:val="ConsPlusNormal"/>
        <w:jc w:val="right"/>
      </w:pPr>
      <w:r>
        <w:t xml:space="preserve">Федерации и включение в </w:t>
      </w:r>
      <w:proofErr w:type="gramStart"/>
      <w:r>
        <w:t>кадровый</w:t>
      </w:r>
      <w:proofErr w:type="gramEnd"/>
    </w:p>
    <w:p w:rsidR="007D6829" w:rsidRDefault="007D6829">
      <w:pPr>
        <w:pStyle w:val="ConsPlusNormal"/>
        <w:jc w:val="right"/>
      </w:pPr>
      <w:r>
        <w:t>резерв государственных органов</w:t>
      </w:r>
    </w:p>
    <w:p w:rsidR="007D6829" w:rsidRDefault="007D6829">
      <w:pPr>
        <w:pStyle w:val="ConsPlusNormal"/>
        <w:jc w:val="both"/>
      </w:pPr>
    </w:p>
    <w:p w:rsidR="007D6829" w:rsidRDefault="007D6829">
      <w:pPr>
        <w:pStyle w:val="ConsPlusNonformat"/>
        <w:jc w:val="both"/>
      </w:pPr>
      <w:bookmarkStart w:id="6" w:name="P481"/>
      <w:bookmarkEnd w:id="6"/>
      <w:r>
        <w:t xml:space="preserve">                                 ПРОТОКОЛ</w:t>
      </w:r>
    </w:p>
    <w:p w:rsidR="007D6829" w:rsidRDefault="007D6829">
      <w:pPr>
        <w:pStyle w:val="ConsPlusNonformat"/>
        <w:jc w:val="both"/>
      </w:pPr>
      <w:r>
        <w:t xml:space="preserve">                       заседания конкурсной комиссии</w:t>
      </w:r>
    </w:p>
    <w:p w:rsidR="007D6829" w:rsidRDefault="007D6829">
      <w:pPr>
        <w:pStyle w:val="ConsPlusNonformat"/>
        <w:jc w:val="both"/>
      </w:pPr>
      <w:r>
        <w:t xml:space="preserve">          по результатам конкурса на включение в кадровый резерв</w:t>
      </w:r>
    </w:p>
    <w:p w:rsidR="007D6829" w:rsidRDefault="007D6829">
      <w:pPr>
        <w:pStyle w:val="ConsPlusNonformat"/>
        <w:jc w:val="both"/>
      </w:pPr>
      <w:r>
        <w:t xml:space="preserve">                          государственного органа</w:t>
      </w:r>
    </w:p>
    <w:p w:rsidR="007D6829" w:rsidRDefault="007D6829">
      <w:pPr>
        <w:pStyle w:val="ConsPlusNonformat"/>
        <w:jc w:val="both"/>
      </w:pPr>
    </w:p>
    <w:p w:rsidR="007D6829" w:rsidRDefault="007D6829">
      <w:pPr>
        <w:pStyle w:val="ConsPlusNonformat"/>
        <w:jc w:val="both"/>
      </w:pPr>
      <w:r>
        <w:t xml:space="preserve">                  ______________________________________</w:t>
      </w:r>
    </w:p>
    <w:p w:rsidR="007D6829" w:rsidRDefault="007D6829">
      <w:pPr>
        <w:pStyle w:val="ConsPlusNonformat"/>
        <w:jc w:val="both"/>
      </w:pPr>
      <w:r>
        <w:t xml:space="preserve">                  (наименование государственного органа)</w:t>
      </w:r>
    </w:p>
    <w:p w:rsidR="007D6829" w:rsidRDefault="007D6829">
      <w:pPr>
        <w:pStyle w:val="ConsPlusNonformat"/>
        <w:jc w:val="both"/>
      </w:pPr>
      <w:r>
        <w:t xml:space="preserve">                  "__" _________________________ 20__ г.</w:t>
      </w:r>
    </w:p>
    <w:p w:rsidR="007D6829" w:rsidRDefault="007D6829">
      <w:pPr>
        <w:pStyle w:val="ConsPlusNonformat"/>
        <w:jc w:val="both"/>
      </w:pPr>
      <w:r>
        <w:t xml:space="preserve">                        (дата проведения конкурса)</w:t>
      </w:r>
    </w:p>
    <w:p w:rsidR="007D6829" w:rsidRDefault="007D6829">
      <w:pPr>
        <w:pStyle w:val="ConsPlusNonformat"/>
        <w:jc w:val="both"/>
      </w:pPr>
    </w:p>
    <w:p w:rsidR="007D6829" w:rsidRDefault="007D6829">
      <w:pPr>
        <w:pStyle w:val="ConsPlusNonformat"/>
        <w:jc w:val="both"/>
      </w:pPr>
      <w:r>
        <w:t xml:space="preserve">    1. Присутствовало на заседании _______ из ___________ членов </w:t>
      </w:r>
      <w:proofErr w:type="gramStart"/>
      <w:r>
        <w:t>конкурсной</w:t>
      </w:r>
      <w:proofErr w:type="gramEnd"/>
    </w:p>
    <w:p w:rsidR="007D6829" w:rsidRDefault="007D6829">
      <w:pPr>
        <w:pStyle w:val="ConsPlusNonformat"/>
        <w:jc w:val="both"/>
      </w:pPr>
      <w:r>
        <w:t>комиссии</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932"/>
        <w:gridCol w:w="4139"/>
      </w:tblGrid>
      <w:tr w:rsidR="007D6829">
        <w:tc>
          <w:tcPr>
            <w:tcW w:w="4932" w:type="dxa"/>
          </w:tcPr>
          <w:p w:rsidR="007D6829" w:rsidRDefault="007D6829">
            <w:pPr>
              <w:pStyle w:val="ConsPlusNormal"/>
              <w:jc w:val="center"/>
            </w:pPr>
            <w:r>
              <w:t>Фамилия, имя, отчество члена конкурсной комиссии, присутствовавшего на заседании конкурсной комиссии</w:t>
            </w:r>
          </w:p>
        </w:tc>
        <w:tc>
          <w:tcPr>
            <w:tcW w:w="4139" w:type="dxa"/>
          </w:tcPr>
          <w:p w:rsidR="007D6829" w:rsidRDefault="007D6829">
            <w:pPr>
              <w:pStyle w:val="ConsPlusNormal"/>
              <w:jc w:val="center"/>
            </w:pPr>
            <w:r>
              <w:t>Должность</w:t>
            </w:r>
          </w:p>
        </w:tc>
      </w:tr>
      <w:tr w:rsidR="007D6829">
        <w:tc>
          <w:tcPr>
            <w:tcW w:w="4932" w:type="dxa"/>
          </w:tcPr>
          <w:p w:rsidR="007D6829" w:rsidRDefault="007D6829">
            <w:pPr>
              <w:pStyle w:val="ConsPlusNormal"/>
            </w:pPr>
          </w:p>
        </w:tc>
        <w:tc>
          <w:tcPr>
            <w:tcW w:w="4139" w:type="dxa"/>
          </w:tcPr>
          <w:p w:rsidR="007D6829" w:rsidRDefault="007D6829">
            <w:pPr>
              <w:pStyle w:val="ConsPlusNormal"/>
            </w:pPr>
          </w:p>
        </w:tc>
      </w:tr>
      <w:tr w:rsidR="007D6829">
        <w:tc>
          <w:tcPr>
            <w:tcW w:w="4932" w:type="dxa"/>
          </w:tcPr>
          <w:p w:rsidR="007D6829" w:rsidRDefault="007D6829">
            <w:pPr>
              <w:pStyle w:val="ConsPlusNormal"/>
            </w:pPr>
          </w:p>
        </w:tc>
        <w:tc>
          <w:tcPr>
            <w:tcW w:w="4139" w:type="dxa"/>
          </w:tcPr>
          <w:p w:rsidR="007D6829" w:rsidRDefault="007D6829">
            <w:pPr>
              <w:pStyle w:val="ConsPlusNormal"/>
            </w:pPr>
          </w:p>
        </w:tc>
      </w:tr>
      <w:tr w:rsidR="007D6829">
        <w:tc>
          <w:tcPr>
            <w:tcW w:w="4932" w:type="dxa"/>
          </w:tcPr>
          <w:p w:rsidR="007D6829" w:rsidRDefault="007D6829">
            <w:pPr>
              <w:pStyle w:val="ConsPlusNormal"/>
            </w:pPr>
          </w:p>
        </w:tc>
        <w:tc>
          <w:tcPr>
            <w:tcW w:w="4139"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2.  Проведен  конкурс  на  включение в кадровый резерв </w:t>
      </w:r>
      <w:proofErr w:type="gramStart"/>
      <w:r>
        <w:t>государственного</w:t>
      </w:r>
      <w:proofErr w:type="gramEnd"/>
    </w:p>
    <w:p w:rsidR="007D6829" w:rsidRDefault="007D6829">
      <w:pPr>
        <w:pStyle w:val="ConsPlusNonformat"/>
        <w:jc w:val="both"/>
      </w:pPr>
      <w:r>
        <w:t>органа  по  следующей  группе должностей государственной гражданской службы</w:t>
      </w:r>
    </w:p>
    <w:p w:rsidR="007D6829" w:rsidRDefault="007D6829">
      <w:pPr>
        <w:pStyle w:val="ConsPlusNonformat"/>
        <w:jc w:val="both"/>
      </w:pPr>
      <w:r>
        <w:t>Российской Федерации</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 xml:space="preserve">                     (наименование группы должностей)</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p>
    <w:p w:rsidR="007D6829" w:rsidRDefault="007D6829">
      <w:pPr>
        <w:pStyle w:val="ConsPlusNonformat"/>
        <w:jc w:val="both"/>
      </w:pPr>
      <w:r>
        <w:t xml:space="preserve">    3. Результаты рейтинговой оценки кандидатов</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82"/>
        <w:gridCol w:w="1834"/>
        <w:gridCol w:w="3106"/>
      </w:tblGrid>
      <w:tr w:rsidR="007D6829">
        <w:tc>
          <w:tcPr>
            <w:tcW w:w="4082" w:type="dxa"/>
          </w:tcPr>
          <w:p w:rsidR="007D6829" w:rsidRDefault="007D6829">
            <w:pPr>
              <w:pStyle w:val="ConsPlusNormal"/>
              <w:jc w:val="center"/>
            </w:pPr>
            <w:r>
              <w:t>Фамилия, имя, отчество кандидата</w:t>
            </w:r>
          </w:p>
        </w:tc>
        <w:tc>
          <w:tcPr>
            <w:tcW w:w="1834" w:type="dxa"/>
          </w:tcPr>
          <w:p w:rsidR="007D6829" w:rsidRDefault="007D6829">
            <w:pPr>
              <w:pStyle w:val="ConsPlusNormal"/>
              <w:jc w:val="center"/>
            </w:pPr>
            <w:r>
              <w:t>Итоговый балл</w:t>
            </w:r>
          </w:p>
        </w:tc>
        <w:tc>
          <w:tcPr>
            <w:tcW w:w="3106" w:type="dxa"/>
          </w:tcPr>
          <w:p w:rsidR="007D6829" w:rsidRDefault="007D6829">
            <w:pPr>
              <w:pStyle w:val="ConsPlusNormal"/>
              <w:jc w:val="center"/>
            </w:pPr>
            <w:r>
              <w:t>Место в рейтинге (в порядке убывания)</w:t>
            </w:r>
          </w:p>
        </w:tc>
      </w:tr>
      <w:tr w:rsidR="007D6829">
        <w:tc>
          <w:tcPr>
            <w:tcW w:w="4082" w:type="dxa"/>
          </w:tcPr>
          <w:p w:rsidR="007D6829" w:rsidRDefault="007D6829">
            <w:pPr>
              <w:pStyle w:val="ConsPlusNormal"/>
            </w:pPr>
          </w:p>
        </w:tc>
        <w:tc>
          <w:tcPr>
            <w:tcW w:w="1834" w:type="dxa"/>
          </w:tcPr>
          <w:p w:rsidR="007D6829" w:rsidRDefault="007D6829">
            <w:pPr>
              <w:pStyle w:val="ConsPlusNormal"/>
            </w:pPr>
          </w:p>
        </w:tc>
        <w:tc>
          <w:tcPr>
            <w:tcW w:w="3106" w:type="dxa"/>
          </w:tcPr>
          <w:p w:rsidR="007D6829" w:rsidRDefault="007D6829">
            <w:pPr>
              <w:pStyle w:val="ConsPlusNormal"/>
            </w:pPr>
          </w:p>
        </w:tc>
      </w:tr>
      <w:tr w:rsidR="007D6829">
        <w:tc>
          <w:tcPr>
            <w:tcW w:w="4082" w:type="dxa"/>
          </w:tcPr>
          <w:p w:rsidR="007D6829" w:rsidRDefault="007D6829">
            <w:pPr>
              <w:pStyle w:val="ConsPlusNormal"/>
            </w:pPr>
          </w:p>
        </w:tc>
        <w:tc>
          <w:tcPr>
            <w:tcW w:w="1834" w:type="dxa"/>
          </w:tcPr>
          <w:p w:rsidR="007D6829" w:rsidRDefault="007D6829">
            <w:pPr>
              <w:pStyle w:val="ConsPlusNormal"/>
            </w:pPr>
          </w:p>
        </w:tc>
        <w:tc>
          <w:tcPr>
            <w:tcW w:w="3106" w:type="dxa"/>
          </w:tcPr>
          <w:p w:rsidR="007D6829" w:rsidRDefault="007D6829">
            <w:pPr>
              <w:pStyle w:val="ConsPlusNormal"/>
            </w:pPr>
          </w:p>
        </w:tc>
      </w:tr>
      <w:tr w:rsidR="007D6829">
        <w:tc>
          <w:tcPr>
            <w:tcW w:w="4082" w:type="dxa"/>
          </w:tcPr>
          <w:p w:rsidR="007D6829" w:rsidRDefault="007D6829">
            <w:pPr>
              <w:pStyle w:val="ConsPlusNormal"/>
            </w:pPr>
          </w:p>
        </w:tc>
        <w:tc>
          <w:tcPr>
            <w:tcW w:w="1834" w:type="dxa"/>
          </w:tcPr>
          <w:p w:rsidR="007D6829" w:rsidRDefault="007D6829">
            <w:pPr>
              <w:pStyle w:val="ConsPlusNormal"/>
            </w:pPr>
          </w:p>
        </w:tc>
        <w:tc>
          <w:tcPr>
            <w:tcW w:w="3106"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4.  Результаты  голосования  по  определению кандидата (кандидатов) </w:t>
      </w:r>
      <w:proofErr w:type="gramStart"/>
      <w:r>
        <w:t>для</w:t>
      </w:r>
      <w:proofErr w:type="gramEnd"/>
    </w:p>
    <w:p w:rsidR="007D6829" w:rsidRDefault="007D6829">
      <w:pPr>
        <w:pStyle w:val="ConsPlusNonformat"/>
        <w:jc w:val="both"/>
      </w:pPr>
      <w:proofErr w:type="gramStart"/>
      <w:r>
        <w:t>включения   в  кадровый  резерв  государственного  органа  (заполняется  по</w:t>
      </w:r>
      <w:proofErr w:type="gramEnd"/>
    </w:p>
    <w:p w:rsidR="007D6829" w:rsidRDefault="007D6829">
      <w:pPr>
        <w:pStyle w:val="ConsPlusNonformat"/>
        <w:jc w:val="both"/>
      </w:pPr>
      <w:r>
        <w:t xml:space="preserve">кандидатам, получившим по итогам оценки не менее 50 процентов </w:t>
      </w:r>
      <w:proofErr w:type="gramStart"/>
      <w:r>
        <w:t>максимального</w:t>
      </w:r>
      <w:proofErr w:type="gramEnd"/>
    </w:p>
    <w:p w:rsidR="007D6829" w:rsidRDefault="007D6829">
      <w:pPr>
        <w:pStyle w:val="ConsPlusNonformat"/>
        <w:jc w:val="both"/>
      </w:pPr>
      <w:r>
        <w:t>балла)</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7D6829">
        <w:tc>
          <w:tcPr>
            <w:tcW w:w="9038" w:type="dxa"/>
            <w:gridSpan w:val="4"/>
          </w:tcPr>
          <w:p w:rsidR="007D6829" w:rsidRDefault="007D6829">
            <w:pPr>
              <w:pStyle w:val="ConsPlusNormal"/>
              <w:jc w:val="center"/>
            </w:pPr>
            <w:r>
              <w:t>______________________________________________________________________</w:t>
            </w:r>
          </w:p>
          <w:p w:rsidR="007D6829" w:rsidRDefault="007D6829">
            <w:pPr>
              <w:pStyle w:val="ConsPlusNormal"/>
              <w:jc w:val="center"/>
            </w:pPr>
            <w:r>
              <w:t>(фамилия, имя, отчество кандидата, занявшего первое место в рейтинге)</w:t>
            </w:r>
          </w:p>
        </w:tc>
      </w:tr>
      <w:tr w:rsidR="007D6829">
        <w:tc>
          <w:tcPr>
            <w:tcW w:w="3739" w:type="dxa"/>
          </w:tcPr>
          <w:p w:rsidR="007D6829" w:rsidRDefault="007D6829">
            <w:pPr>
              <w:pStyle w:val="ConsPlusNormal"/>
              <w:jc w:val="center"/>
            </w:pPr>
            <w:r>
              <w:t>Фамилия, имя, отчество члена конкурсной комиссии</w:t>
            </w:r>
          </w:p>
        </w:tc>
        <w:tc>
          <w:tcPr>
            <w:tcW w:w="5299" w:type="dxa"/>
            <w:gridSpan w:val="3"/>
          </w:tcPr>
          <w:p w:rsidR="007D6829" w:rsidRDefault="007D6829">
            <w:pPr>
              <w:pStyle w:val="ConsPlusNormal"/>
              <w:jc w:val="center"/>
            </w:pPr>
            <w:r>
              <w:t>Голосование</w:t>
            </w:r>
          </w:p>
        </w:tc>
      </w:tr>
      <w:tr w:rsidR="007D6829">
        <w:tc>
          <w:tcPr>
            <w:tcW w:w="3739" w:type="dxa"/>
          </w:tcPr>
          <w:p w:rsidR="007D6829" w:rsidRDefault="007D6829">
            <w:pPr>
              <w:pStyle w:val="ConsPlusNormal"/>
            </w:pPr>
          </w:p>
        </w:tc>
        <w:tc>
          <w:tcPr>
            <w:tcW w:w="1531" w:type="dxa"/>
          </w:tcPr>
          <w:p w:rsidR="007D6829" w:rsidRDefault="007D6829">
            <w:pPr>
              <w:pStyle w:val="ConsPlusNormal"/>
              <w:jc w:val="center"/>
            </w:pPr>
            <w:r>
              <w:t>"за"</w:t>
            </w:r>
          </w:p>
        </w:tc>
        <w:tc>
          <w:tcPr>
            <w:tcW w:w="1810" w:type="dxa"/>
          </w:tcPr>
          <w:p w:rsidR="007D6829" w:rsidRDefault="007D6829">
            <w:pPr>
              <w:pStyle w:val="ConsPlusNormal"/>
              <w:jc w:val="center"/>
            </w:pPr>
            <w:r>
              <w:t>"против"</w:t>
            </w:r>
          </w:p>
        </w:tc>
        <w:tc>
          <w:tcPr>
            <w:tcW w:w="1958" w:type="dxa"/>
          </w:tcPr>
          <w:p w:rsidR="007D6829" w:rsidRDefault="007D6829">
            <w:pPr>
              <w:pStyle w:val="ConsPlusNormal"/>
              <w:jc w:val="center"/>
            </w:pPr>
            <w:r>
              <w:t>"воздержался"</w:t>
            </w: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r>
              <w:t>Итого</w:t>
            </w: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bl>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7D6829">
        <w:tc>
          <w:tcPr>
            <w:tcW w:w="9038" w:type="dxa"/>
            <w:gridSpan w:val="4"/>
          </w:tcPr>
          <w:p w:rsidR="007D6829" w:rsidRDefault="007D6829">
            <w:pPr>
              <w:pStyle w:val="ConsPlusNormal"/>
              <w:jc w:val="center"/>
            </w:pPr>
            <w:r>
              <w:t>______________________________________________________________________</w:t>
            </w:r>
          </w:p>
          <w:p w:rsidR="007D6829" w:rsidRDefault="007D6829">
            <w:pPr>
              <w:pStyle w:val="ConsPlusNormal"/>
              <w:jc w:val="center"/>
            </w:pPr>
            <w:r>
              <w:t>(фамилия, имя, отчество кандидата, занявшего второе место в рейтинге)</w:t>
            </w:r>
          </w:p>
        </w:tc>
      </w:tr>
      <w:tr w:rsidR="007D6829">
        <w:tc>
          <w:tcPr>
            <w:tcW w:w="3739" w:type="dxa"/>
          </w:tcPr>
          <w:p w:rsidR="007D6829" w:rsidRDefault="007D6829">
            <w:pPr>
              <w:pStyle w:val="ConsPlusNormal"/>
              <w:jc w:val="center"/>
            </w:pPr>
            <w:r>
              <w:t>Фамилия, имя, отчество члена конкурсной комиссии</w:t>
            </w:r>
          </w:p>
        </w:tc>
        <w:tc>
          <w:tcPr>
            <w:tcW w:w="5299" w:type="dxa"/>
            <w:gridSpan w:val="3"/>
          </w:tcPr>
          <w:p w:rsidR="007D6829" w:rsidRDefault="007D6829">
            <w:pPr>
              <w:pStyle w:val="ConsPlusNormal"/>
              <w:jc w:val="center"/>
            </w:pPr>
            <w:r>
              <w:t>Голосование</w:t>
            </w:r>
          </w:p>
        </w:tc>
      </w:tr>
      <w:tr w:rsidR="007D6829">
        <w:tc>
          <w:tcPr>
            <w:tcW w:w="3739" w:type="dxa"/>
          </w:tcPr>
          <w:p w:rsidR="007D6829" w:rsidRDefault="007D6829">
            <w:pPr>
              <w:pStyle w:val="ConsPlusNormal"/>
            </w:pPr>
          </w:p>
        </w:tc>
        <w:tc>
          <w:tcPr>
            <w:tcW w:w="1531" w:type="dxa"/>
          </w:tcPr>
          <w:p w:rsidR="007D6829" w:rsidRDefault="007D6829">
            <w:pPr>
              <w:pStyle w:val="ConsPlusNormal"/>
              <w:jc w:val="center"/>
            </w:pPr>
            <w:r>
              <w:t>"за"</w:t>
            </w:r>
          </w:p>
        </w:tc>
        <w:tc>
          <w:tcPr>
            <w:tcW w:w="1810" w:type="dxa"/>
          </w:tcPr>
          <w:p w:rsidR="007D6829" w:rsidRDefault="007D6829">
            <w:pPr>
              <w:pStyle w:val="ConsPlusNormal"/>
              <w:jc w:val="center"/>
            </w:pPr>
            <w:r>
              <w:t>"против"</w:t>
            </w:r>
          </w:p>
        </w:tc>
        <w:tc>
          <w:tcPr>
            <w:tcW w:w="1958" w:type="dxa"/>
          </w:tcPr>
          <w:p w:rsidR="007D6829" w:rsidRDefault="007D6829">
            <w:pPr>
              <w:pStyle w:val="ConsPlusNormal"/>
              <w:jc w:val="center"/>
            </w:pPr>
            <w:r>
              <w:t>"воздержался"</w:t>
            </w: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r>
              <w:t>Итого</w:t>
            </w: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bl>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39"/>
        <w:gridCol w:w="1531"/>
        <w:gridCol w:w="1810"/>
        <w:gridCol w:w="1958"/>
      </w:tblGrid>
      <w:tr w:rsidR="007D6829">
        <w:tc>
          <w:tcPr>
            <w:tcW w:w="9038" w:type="dxa"/>
            <w:gridSpan w:val="4"/>
          </w:tcPr>
          <w:p w:rsidR="007D6829" w:rsidRDefault="007D6829">
            <w:pPr>
              <w:pStyle w:val="ConsPlusNormal"/>
              <w:jc w:val="center"/>
            </w:pPr>
            <w:r>
              <w:t>______________________________________________________________________</w:t>
            </w:r>
          </w:p>
          <w:p w:rsidR="007D6829" w:rsidRDefault="007D6829">
            <w:pPr>
              <w:pStyle w:val="ConsPlusNormal"/>
              <w:jc w:val="center"/>
            </w:pPr>
            <w:r>
              <w:t>(фамилия, имя, отчество кандидата, занявшего третье место в рейтинге)</w:t>
            </w:r>
          </w:p>
        </w:tc>
      </w:tr>
      <w:tr w:rsidR="007D6829">
        <w:tc>
          <w:tcPr>
            <w:tcW w:w="3739" w:type="dxa"/>
          </w:tcPr>
          <w:p w:rsidR="007D6829" w:rsidRDefault="007D6829">
            <w:pPr>
              <w:pStyle w:val="ConsPlusNormal"/>
              <w:jc w:val="center"/>
            </w:pPr>
            <w:r>
              <w:t>Фамилия, имя, отчество члена конкурсной комиссии</w:t>
            </w:r>
          </w:p>
        </w:tc>
        <w:tc>
          <w:tcPr>
            <w:tcW w:w="5299" w:type="dxa"/>
            <w:gridSpan w:val="3"/>
          </w:tcPr>
          <w:p w:rsidR="007D6829" w:rsidRDefault="007D6829">
            <w:pPr>
              <w:pStyle w:val="ConsPlusNormal"/>
              <w:jc w:val="center"/>
            </w:pPr>
            <w:r>
              <w:t>Голосование</w:t>
            </w:r>
          </w:p>
        </w:tc>
      </w:tr>
      <w:tr w:rsidR="007D6829">
        <w:tc>
          <w:tcPr>
            <w:tcW w:w="3739" w:type="dxa"/>
          </w:tcPr>
          <w:p w:rsidR="007D6829" w:rsidRDefault="007D6829">
            <w:pPr>
              <w:pStyle w:val="ConsPlusNormal"/>
            </w:pPr>
          </w:p>
        </w:tc>
        <w:tc>
          <w:tcPr>
            <w:tcW w:w="1531" w:type="dxa"/>
          </w:tcPr>
          <w:p w:rsidR="007D6829" w:rsidRDefault="007D6829">
            <w:pPr>
              <w:pStyle w:val="ConsPlusNormal"/>
              <w:jc w:val="center"/>
            </w:pPr>
            <w:r>
              <w:t>"за"</w:t>
            </w:r>
          </w:p>
        </w:tc>
        <w:tc>
          <w:tcPr>
            <w:tcW w:w="1810" w:type="dxa"/>
          </w:tcPr>
          <w:p w:rsidR="007D6829" w:rsidRDefault="007D6829">
            <w:pPr>
              <w:pStyle w:val="ConsPlusNormal"/>
              <w:jc w:val="center"/>
            </w:pPr>
            <w:r>
              <w:t>"против"</w:t>
            </w:r>
          </w:p>
        </w:tc>
        <w:tc>
          <w:tcPr>
            <w:tcW w:w="1958" w:type="dxa"/>
          </w:tcPr>
          <w:p w:rsidR="007D6829" w:rsidRDefault="007D6829">
            <w:pPr>
              <w:pStyle w:val="ConsPlusNormal"/>
              <w:jc w:val="center"/>
            </w:pPr>
            <w:r>
              <w:t>"воздержался"</w:t>
            </w: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r w:rsidR="007D6829">
        <w:tc>
          <w:tcPr>
            <w:tcW w:w="3739" w:type="dxa"/>
          </w:tcPr>
          <w:p w:rsidR="007D6829" w:rsidRDefault="007D6829">
            <w:pPr>
              <w:pStyle w:val="ConsPlusNormal"/>
            </w:pPr>
            <w:r>
              <w:t>Итого</w:t>
            </w:r>
          </w:p>
        </w:tc>
        <w:tc>
          <w:tcPr>
            <w:tcW w:w="1531" w:type="dxa"/>
          </w:tcPr>
          <w:p w:rsidR="007D6829" w:rsidRDefault="007D6829">
            <w:pPr>
              <w:pStyle w:val="ConsPlusNormal"/>
            </w:pPr>
          </w:p>
        </w:tc>
        <w:tc>
          <w:tcPr>
            <w:tcW w:w="1810" w:type="dxa"/>
          </w:tcPr>
          <w:p w:rsidR="007D6829" w:rsidRDefault="007D6829">
            <w:pPr>
              <w:pStyle w:val="ConsPlusNormal"/>
            </w:pPr>
          </w:p>
        </w:tc>
        <w:tc>
          <w:tcPr>
            <w:tcW w:w="1958"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Комментарии к результатам голосования (при необходимости)</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p>
    <w:p w:rsidR="007D6829" w:rsidRDefault="007D6829">
      <w:pPr>
        <w:pStyle w:val="ConsPlusNonformat"/>
        <w:jc w:val="both"/>
      </w:pPr>
      <w:r>
        <w:t xml:space="preserve">    5. По результатам голосования конкурсная комиссия определяет следующего</w:t>
      </w:r>
    </w:p>
    <w:p w:rsidR="007D6829" w:rsidRDefault="007D6829">
      <w:pPr>
        <w:pStyle w:val="ConsPlusNonformat"/>
        <w:jc w:val="both"/>
      </w:pPr>
      <w:r>
        <w:t>кандидата  (кандидатов)  для  включения  в кадровый резерв государственного</w:t>
      </w:r>
    </w:p>
    <w:p w:rsidR="007D6829" w:rsidRDefault="007D6829">
      <w:pPr>
        <w:pStyle w:val="ConsPlusNonformat"/>
        <w:jc w:val="both"/>
      </w:pPr>
      <w:r>
        <w:t>органа</w:t>
      </w:r>
    </w:p>
    <w:p w:rsidR="007D6829" w:rsidRDefault="007D682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95"/>
        <w:gridCol w:w="4876"/>
      </w:tblGrid>
      <w:tr w:rsidR="007D6829">
        <w:tc>
          <w:tcPr>
            <w:tcW w:w="4195" w:type="dxa"/>
          </w:tcPr>
          <w:p w:rsidR="007D6829" w:rsidRDefault="007D6829">
            <w:pPr>
              <w:pStyle w:val="ConsPlusNormal"/>
              <w:jc w:val="center"/>
            </w:pPr>
            <w:r>
              <w:t>Фамилия, имя, отчество кандидата, признанного победителем</w:t>
            </w:r>
          </w:p>
        </w:tc>
        <w:tc>
          <w:tcPr>
            <w:tcW w:w="4876" w:type="dxa"/>
          </w:tcPr>
          <w:p w:rsidR="007D6829" w:rsidRDefault="007D6829">
            <w:pPr>
              <w:pStyle w:val="ConsPlusNormal"/>
              <w:jc w:val="center"/>
            </w:pPr>
            <w:r>
              <w:t>Группа должностей государственной гражданской службы Российской Федерации</w:t>
            </w:r>
          </w:p>
        </w:tc>
      </w:tr>
      <w:tr w:rsidR="007D6829">
        <w:tc>
          <w:tcPr>
            <w:tcW w:w="4195" w:type="dxa"/>
          </w:tcPr>
          <w:p w:rsidR="007D6829" w:rsidRDefault="007D6829">
            <w:pPr>
              <w:pStyle w:val="ConsPlusNormal"/>
            </w:pPr>
          </w:p>
        </w:tc>
        <w:tc>
          <w:tcPr>
            <w:tcW w:w="4876" w:type="dxa"/>
          </w:tcPr>
          <w:p w:rsidR="007D6829" w:rsidRDefault="007D6829">
            <w:pPr>
              <w:pStyle w:val="ConsPlusNormal"/>
            </w:pPr>
          </w:p>
        </w:tc>
      </w:tr>
    </w:tbl>
    <w:p w:rsidR="007D6829" w:rsidRDefault="007D6829">
      <w:pPr>
        <w:pStyle w:val="ConsPlusNormal"/>
        <w:jc w:val="both"/>
      </w:pPr>
    </w:p>
    <w:p w:rsidR="007D6829" w:rsidRDefault="007D6829">
      <w:pPr>
        <w:pStyle w:val="ConsPlusNonformat"/>
        <w:jc w:val="both"/>
      </w:pPr>
      <w:r>
        <w:t xml:space="preserve">    6.  В  заседании  конкурсной  комиссии  не  участвовали следующие члены</w:t>
      </w:r>
    </w:p>
    <w:p w:rsidR="007D6829" w:rsidRDefault="007D6829">
      <w:pPr>
        <w:pStyle w:val="ConsPlusNonformat"/>
        <w:jc w:val="both"/>
      </w:pPr>
      <w:r>
        <w:t>комиссии</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r>
        <w:t xml:space="preserve">                         (фамилия, имя, отчество)</w:t>
      </w:r>
    </w:p>
    <w:p w:rsidR="007D6829" w:rsidRDefault="007D6829">
      <w:pPr>
        <w:pStyle w:val="ConsPlusNonformat"/>
        <w:jc w:val="both"/>
      </w:pPr>
      <w:r>
        <w:t>___________________________________________________________________________</w:t>
      </w:r>
    </w:p>
    <w:p w:rsidR="007D6829" w:rsidRDefault="007D6829">
      <w:pPr>
        <w:pStyle w:val="ConsPlusNonformat"/>
        <w:jc w:val="both"/>
      </w:pPr>
    </w:p>
    <w:p w:rsidR="007D6829" w:rsidRDefault="007D6829">
      <w:pPr>
        <w:pStyle w:val="ConsPlusNonformat"/>
        <w:jc w:val="both"/>
      </w:pPr>
      <w:r>
        <w:t>Председатель конкурсной комиссии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Заместители председателя</w:t>
      </w:r>
    </w:p>
    <w:p w:rsidR="007D6829" w:rsidRDefault="007D6829">
      <w:pPr>
        <w:pStyle w:val="ConsPlusNonformat"/>
        <w:jc w:val="both"/>
      </w:pPr>
      <w:r>
        <w:t>конкурсной комиссии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Секретарь конкурсной комиссии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Независимые эксперты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lastRenderedPageBreak/>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Представители</w:t>
      </w:r>
    </w:p>
    <w:p w:rsidR="007D6829" w:rsidRDefault="007D6829">
      <w:pPr>
        <w:pStyle w:val="ConsPlusNonformat"/>
        <w:jc w:val="both"/>
      </w:pPr>
      <w:r>
        <w:t>общественного совета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p>
    <w:p w:rsidR="007D6829" w:rsidRDefault="007D6829">
      <w:pPr>
        <w:pStyle w:val="ConsPlusNonformat"/>
        <w:jc w:val="both"/>
      </w:pPr>
      <w:r>
        <w:t>Другие члены</w:t>
      </w:r>
    </w:p>
    <w:p w:rsidR="007D6829" w:rsidRDefault="007D6829">
      <w:pPr>
        <w:pStyle w:val="ConsPlusNonformat"/>
        <w:jc w:val="both"/>
      </w:pPr>
      <w:r>
        <w:t>конкурсной комиссии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nformat"/>
        <w:jc w:val="both"/>
      </w:pPr>
      <w:r>
        <w:t xml:space="preserve">                                      ___________  ________________________</w:t>
      </w:r>
    </w:p>
    <w:p w:rsidR="007D6829" w:rsidRDefault="007D6829">
      <w:pPr>
        <w:pStyle w:val="ConsPlusNonformat"/>
        <w:jc w:val="both"/>
      </w:pPr>
      <w:r>
        <w:t xml:space="preserve">                                       (подпись)   (фамилия, имя, отчество)</w:t>
      </w:r>
    </w:p>
    <w:p w:rsidR="007D6829" w:rsidRDefault="007D6829">
      <w:pPr>
        <w:pStyle w:val="ConsPlusNormal"/>
        <w:jc w:val="both"/>
      </w:pPr>
    </w:p>
    <w:p w:rsidR="007D6829" w:rsidRDefault="007D6829">
      <w:pPr>
        <w:pStyle w:val="ConsPlusNormal"/>
        <w:jc w:val="both"/>
      </w:pPr>
    </w:p>
    <w:p w:rsidR="007D6829" w:rsidRDefault="007D6829">
      <w:pPr>
        <w:pStyle w:val="ConsPlusNormal"/>
        <w:pBdr>
          <w:top w:val="single" w:sz="6" w:space="0" w:color="auto"/>
        </w:pBdr>
        <w:spacing w:before="100" w:after="100"/>
        <w:jc w:val="both"/>
        <w:rPr>
          <w:sz w:val="2"/>
          <w:szCs w:val="2"/>
        </w:rPr>
      </w:pPr>
    </w:p>
    <w:p w:rsidR="00093631" w:rsidRDefault="00093631"/>
    <w:sectPr w:rsidR="00093631" w:rsidSect="007D6829">
      <w:headerReference w:type="even" r:id="rId15"/>
      <w:headerReference w:type="default" r:id="rId16"/>
      <w:footerReference w:type="even" r:id="rId17"/>
      <w:footerReference w:type="default" r:id="rId18"/>
      <w:headerReference w:type="first" r:id="rId19"/>
      <w:footerReference w:type="firs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2C80" w:rsidRDefault="00CC2C80" w:rsidP="007D6829">
      <w:pPr>
        <w:spacing w:after="0" w:line="240" w:lineRule="auto"/>
      </w:pPr>
      <w:r>
        <w:separator/>
      </w:r>
    </w:p>
  </w:endnote>
  <w:endnote w:type="continuationSeparator" w:id="0">
    <w:p w:rsidR="00CC2C80" w:rsidRDefault="00CC2C80" w:rsidP="007D68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29" w:rsidRDefault="007D6829">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29" w:rsidRDefault="007D6829">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29" w:rsidRDefault="007D6829">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2C80" w:rsidRDefault="00CC2C80" w:rsidP="007D6829">
      <w:pPr>
        <w:spacing w:after="0" w:line="240" w:lineRule="auto"/>
      </w:pPr>
      <w:r>
        <w:separator/>
      </w:r>
    </w:p>
  </w:footnote>
  <w:footnote w:type="continuationSeparator" w:id="0">
    <w:p w:rsidR="00CC2C80" w:rsidRDefault="00CC2C80" w:rsidP="007D68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29" w:rsidRDefault="007D682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2739588"/>
      <w:docPartObj>
        <w:docPartGallery w:val="Page Numbers (Top of Page)"/>
        <w:docPartUnique/>
      </w:docPartObj>
    </w:sdtPr>
    <w:sdtContent>
      <w:p w:rsidR="007D6829" w:rsidRDefault="007D6829">
        <w:pPr>
          <w:pStyle w:val="a3"/>
          <w:jc w:val="center"/>
        </w:pPr>
        <w:r>
          <w:fldChar w:fldCharType="begin"/>
        </w:r>
        <w:r>
          <w:instrText>PAGE   \* MERGEFORMAT</w:instrText>
        </w:r>
        <w:r>
          <w:fldChar w:fldCharType="separate"/>
        </w:r>
        <w:r>
          <w:rPr>
            <w:noProof/>
          </w:rPr>
          <w:t>17</w:t>
        </w:r>
        <w:r>
          <w:fldChar w:fldCharType="end"/>
        </w:r>
      </w:p>
    </w:sdtContent>
  </w:sdt>
  <w:p w:rsidR="007D6829" w:rsidRDefault="007D6829">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6829" w:rsidRDefault="007D6829">
    <w:pPr>
      <w:pStyle w:val="a3"/>
    </w:pPr>
    <w:bookmarkStart w:id="7" w:name="_GoBack"/>
    <w:bookmarkEnd w:id="7"/>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6829"/>
    <w:rsid w:val="00093631"/>
    <w:rsid w:val="007D6829"/>
    <w:rsid w:val="00CC2C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68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D68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68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682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D68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6829"/>
  </w:style>
  <w:style w:type="paragraph" w:styleId="a5">
    <w:name w:val="footer"/>
    <w:basedOn w:val="a"/>
    <w:link w:val="a6"/>
    <w:uiPriority w:val="99"/>
    <w:unhideWhenUsed/>
    <w:rsid w:val="007D682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D682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D682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7D6829"/>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7D682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D682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header"/>
    <w:basedOn w:val="a"/>
    <w:link w:val="a4"/>
    <w:uiPriority w:val="99"/>
    <w:unhideWhenUsed/>
    <w:rsid w:val="007D682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D6829"/>
  </w:style>
  <w:style w:type="paragraph" w:styleId="a5">
    <w:name w:val="footer"/>
    <w:basedOn w:val="a"/>
    <w:link w:val="a6"/>
    <w:uiPriority w:val="99"/>
    <w:unhideWhenUsed/>
    <w:rsid w:val="007D682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D68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9352C6F877C6777FDF5607E97A0EDB094B150D70B682F5CDDB1211CD4983DFFA5F96AE7DCA879442133707E94108D8921E7CB866D308DC30P7t4D" TargetMode="External"/><Relationship Id="rId13" Type="http://schemas.openxmlformats.org/officeDocument/2006/relationships/hyperlink" Target="consultantplus://offline/ref=9352C6F877C6777FDF5607E97A0EDB094B1A0D70BFD2A2CF8A471FC841D385EA49DFA374D487935E113C52PBt1D"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consultantplus://offline/ref=9352C6F877C6777FDF5607E97A0EDB094B150D70B684F5CDDB1211CD4983DFFA5F96AE7DCA879445173707E94108D8921E7CB866D308DC30P7t4D" TargetMode="External"/><Relationship Id="rId12" Type="http://schemas.openxmlformats.org/officeDocument/2006/relationships/hyperlink" Target="consultantplus://offline/ref=9352C6F877C6777FDF5607E97A0EDB094B1A0D70BFD2A2CF8A471FC841D385EA49DFA374D487935E113C52PBt1D"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consultantplus://offline/ref=9352C6F877C6777FDF5607E97A0EDB094B150D70B682F5CDDB1211CD4983DFFA5F96AE78C1D3C504463153B01B5DD28C1462B9P6t8D"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consultantplus://offline/ref=9352C6F877C6777FDF5607E97A0EDB094B1A0E76B785F5CDDB1211CD4983DFFA5F96AE7DCA879544133707E94108D8921E7CB866D308DC30P7t4D"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consultantplus://offline/ref=9352C6F877C6777FDF5607E97A0EDB094B150D70B682F5CDDB1211CD4983DFFA5F96AE7DCA879446133707E94108D8921E7CB866D308DC30P7t4D" TargetMode="External"/><Relationship Id="rId14" Type="http://schemas.openxmlformats.org/officeDocument/2006/relationships/hyperlink" Target="consultantplus://offline/ref=9352C6F877C6777FDF5607E97A0EDB094B1A0D70BFD2A2CF8A471FC841D385EA49DFA374D487935E113C52PBt1D"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17</Pages>
  <Words>5965</Words>
  <Characters>34007</Characters>
  <Application>Microsoft Office Word</Application>
  <DocSecurity>0</DocSecurity>
  <Lines>283</Lines>
  <Paragraphs>79</Paragraphs>
  <ScaleCrop>false</ScaleCrop>
  <Company/>
  <LinksUpToDate>false</LinksUpToDate>
  <CharactersWithSpaces>39893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Малышко Светлана Викторовна</dc:creator>
  <cp:lastModifiedBy>Малышко Светлана Викторовна</cp:lastModifiedBy>
  <cp:revision>1</cp:revision>
  <dcterms:created xsi:type="dcterms:W3CDTF">2019-07-08T03:45:00Z</dcterms:created>
  <dcterms:modified xsi:type="dcterms:W3CDTF">2019-07-08T03:45:00Z</dcterms:modified>
</cp:coreProperties>
</file>