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837963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5E142C" w:rsidRPr="00837963">
        <w:rPr>
          <w:rFonts w:ascii="Times New Roman" w:hAnsi="Times New Roman" w:cs="Times New Roman"/>
          <w:sz w:val="28"/>
          <w:szCs w:val="28"/>
        </w:rPr>
        <w:t>тематическ</w:t>
      </w:r>
      <w:r w:rsidR="00E25FE8" w:rsidRPr="00837963">
        <w:rPr>
          <w:rFonts w:ascii="Times New Roman" w:hAnsi="Times New Roman" w:cs="Times New Roman"/>
          <w:sz w:val="28"/>
          <w:szCs w:val="28"/>
        </w:rPr>
        <w:t>ой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>деятельности структурн</w:t>
      </w:r>
      <w:r w:rsidR="00E25FE8" w:rsidRPr="00837963">
        <w:rPr>
          <w:rFonts w:ascii="Times New Roman" w:hAnsi="Times New Roman" w:cs="Times New Roman"/>
          <w:sz w:val="28"/>
          <w:szCs w:val="28"/>
        </w:rPr>
        <w:t>ого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E25FE8" w:rsidRPr="00837963">
        <w:rPr>
          <w:rFonts w:ascii="Times New Roman" w:hAnsi="Times New Roman" w:cs="Times New Roman"/>
          <w:sz w:val="28"/>
          <w:szCs w:val="28"/>
        </w:rPr>
        <w:t>я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963" w:rsidRPr="00837963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837963" w:rsidRPr="00837963">
        <w:rPr>
          <w:rFonts w:ascii="Times New Roman" w:hAnsi="Times New Roman" w:cs="Times New Roman"/>
          <w:sz w:val="28"/>
          <w:szCs w:val="28"/>
        </w:rPr>
        <w:t>март</w:t>
      </w:r>
      <w:r w:rsidR="008D32CA" w:rsidRPr="00837963">
        <w:rPr>
          <w:rFonts w:ascii="Times New Roman" w:hAnsi="Times New Roman" w:cs="Times New Roman"/>
          <w:sz w:val="28"/>
          <w:szCs w:val="28"/>
        </w:rPr>
        <w:t xml:space="preserve"> 202</w:t>
      </w:r>
      <w:r w:rsidR="00E1604F">
        <w:rPr>
          <w:rFonts w:ascii="Times New Roman" w:hAnsi="Times New Roman" w:cs="Times New Roman"/>
          <w:sz w:val="28"/>
          <w:szCs w:val="28"/>
        </w:rPr>
        <w:t>2</w:t>
      </w:r>
      <w:r w:rsidR="004D4F1D" w:rsidRPr="0083796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>авление) от 1 февраля 2022 г. № </w:t>
      </w:r>
      <w:r w:rsidR="00E1604F" w:rsidRPr="00E1604F">
        <w:rPr>
          <w:rFonts w:ascii="Times New Roman" w:hAnsi="Times New Roman" w:cs="Times New Roman"/>
          <w:sz w:val="28"/>
          <w:szCs w:val="28"/>
        </w:rPr>
        <w:t xml:space="preserve">32од «О проведении проверки соблюдения отдельных законодательных и нормативных правовых актов Российской Федерации при организации </w:t>
      </w:r>
      <w:r w:rsidR="00E1604F" w:rsidRPr="00E1604F">
        <w:rPr>
          <w:rFonts w:ascii="Times New Roman" w:hAnsi="Times New Roman" w:cs="Times New Roman"/>
          <w:bCs/>
          <w:sz w:val="28"/>
          <w:szCs w:val="28"/>
        </w:rPr>
        <w:t xml:space="preserve">работы по профилактике коррупционных и иных правонарушений </w:t>
      </w:r>
      <w:r w:rsidR="00E1604F" w:rsidRPr="00E1604F">
        <w:rPr>
          <w:rFonts w:ascii="Times New Roman" w:hAnsi="Times New Roman" w:cs="Times New Roman"/>
          <w:sz w:val="28"/>
          <w:szCs w:val="28"/>
        </w:rPr>
        <w:t>в Управлении Федерального казначейства по Еврейской автономной области» (в редакции приказа от 14.02.2022 № 49од)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72221F">
        <w:rPr>
          <w:rFonts w:ascii="Times New Roman" w:hAnsi="Times New Roman" w:cs="Times New Roman"/>
          <w:sz w:val="28"/>
          <w:szCs w:val="28"/>
        </w:rPr>
        <w:t>с </w:t>
      </w:r>
      <w:r w:rsidR="00837963" w:rsidRPr="00837963">
        <w:rPr>
          <w:rFonts w:ascii="Times New Roman" w:hAnsi="Times New Roman" w:cs="Times New Roman"/>
          <w:sz w:val="28"/>
          <w:szCs w:val="28"/>
        </w:rPr>
        <w:t>1</w:t>
      </w:r>
      <w:r w:rsidR="00E1604F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="0072221F">
        <w:rPr>
          <w:rFonts w:ascii="Times New Roman" w:hAnsi="Times New Roman" w:cs="Times New Roman"/>
          <w:sz w:val="28"/>
          <w:szCs w:val="28"/>
        </w:rPr>
        <w:t> </w:t>
      </w:r>
      <w:r w:rsidR="00E1604F">
        <w:rPr>
          <w:rFonts w:ascii="Times New Roman" w:hAnsi="Times New Roman" w:cs="Times New Roman"/>
          <w:sz w:val="28"/>
          <w:szCs w:val="28"/>
        </w:rPr>
        <w:t>февраля по 9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E1604F">
        <w:rPr>
          <w:rFonts w:ascii="Times New Roman" w:hAnsi="Times New Roman" w:cs="Times New Roman"/>
          <w:sz w:val="28"/>
          <w:szCs w:val="28"/>
        </w:rPr>
        <w:t>марта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202</w:t>
      </w:r>
      <w:r w:rsidR="00E1604F">
        <w:rPr>
          <w:rFonts w:ascii="Times New Roman" w:hAnsi="Times New Roman" w:cs="Times New Roman"/>
          <w:sz w:val="28"/>
          <w:szCs w:val="28"/>
        </w:rPr>
        <w:t>2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E1604F" w:rsidRPr="00E1604F">
        <w:rPr>
          <w:rFonts w:ascii="Times New Roman" w:hAnsi="Times New Roman" w:cs="Times New Roman"/>
          <w:sz w:val="28"/>
          <w:szCs w:val="28"/>
        </w:rPr>
        <w:t xml:space="preserve">отдела государственной гражданской службы и кадров 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с </w:t>
      </w:r>
      <w:r w:rsidR="00E1604F">
        <w:rPr>
          <w:rFonts w:ascii="Times New Roman" w:hAnsi="Times New Roman" w:cs="Times New Roman"/>
          <w:sz w:val="28"/>
          <w:szCs w:val="28"/>
        </w:rPr>
        <w:t>1 марта 2020 года</w:t>
      </w:r>
      <w:r w:rsidR="00837963">
        <w:rPr>
          <w:rFonts w:ascii="Times New Roman" w:hAnsi="Times New Roman" w:cs="Times New Roman"/>
          <w:sz w:val="28"/>
          <w:szCs w:val="28"/>
        </w:rPr>
        <w:t xml:space="preserve"> по </w:t>
      </w:r>
      <w:r w:rsidR="00E1604F">
        <w:rPr>
          <w:rFonts w:ascii="Times New Roman" w:hAnsi="Times New Roman" w:cs="Times New Roman"/>
          <w:sz w:val="28"/>
          <w:szCs w:val="28"/>
        </w:rPr>
        <w:t>31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E1604F">
        <w:rPr>
          <w:rFonts w:ascii="Times New Roman" w:hAnsi="Times New Roman" w:cs="Times New Roman"/>
          <w:sz w:val="28"/>
          <w:szCs w:val="28"/>
        </w:rPr>
        <w:t>января</w:t>
      </w:r>
      <w:r w:rsidR="00837963">
        <w:rPr>
          <w:rFonts w:ascii="Times New Roman" w:hAnsi="Times New Roman" w:cs="Times New Roman"/>
          <w:sz w:val="28"/>
          <w:szCs w:val="28"/>
        </w:rPr>
        <w:t xml:space="preserve"> 202</w:t>
      </w:r>
      <w:r w:rsidR="00E1604F">
        <w:rPr>
          <w:rFonts w:ascii="Times New Roman" w:hAnsi="Times New Roman" w:cs="Times New Roman"/>
          <w:sz w:val="28"/>
          <w:szCs w:val="28"/>
        </w:rPr>
        <w:t>2</w:t>
      </w:r>
      <w:r w:rsidR="0083796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EF2824" w:rsidRPr="00EF2824" w:rsidRDefault="00EF2824" w:rsidP="009C0F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Pr="00EF2824">
        <w:rPr>
          <w:rFonts w:ascii="Times New Roman" w:hAnsi="Times New Roman" w:cs="Times New Roman"/>
          <w:sz w:val="28"/>
          <w:szCs w:val="28"/>
        </w:rPr>
        <w:t xml:space="preserve">еятельность отдела государственной гражданской службы и кадров Управления при осуществлении полномочий при организации </w:t>
      </w:r>
      <w:r w:rsidRPr="00EF2824">
        <w:rPr>
          <w:rFonts w:ascii="Times New Roman" w:hAnsi="Times New Roman" w:cs="Times New Roman"/>
          <w:bCs/>
          <w:sz w:val="28"/>
          <w:szCs w:val="28"/>
        </w:rPr>
        <w:t xml:space="preserve">работы по профилактике коррупционных и иных правонарушений </w:t>
      </w:r>
      <w:r w:rsidRPr="00EF2824">
        <w:rPr>
          <w:rFonts w:ascii="Times New Roman" w:hAnsi="Times New Roman" w:cs="Times New Roman"/>
          <w:sz w:val="28"/>
          <w:szCs w:val="28"/>
        </w:rPr>
        <w:t xml:space="preserve">в Управлении в части вопросов настоящей проверки в проверяемом периоде осуществлялась в соответствии с </w:t>
      </w:r>
      <w:r w:rsidRPr="00EF2824">
        <w:rPr>
          <w:rFonts w:ascii="Times New Roman" w:hAnsi="Times New Roman" w:cs="Times New Roman"/>
          <w:bCs/>
          <w:sz w:val="28"/>
          <w:szCs w:val="28"/>
        </w:rPr>
        <w:t>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</w:t>
      </w:r>
      <w:proofErr w:type="gramEnd"/>
      <w:r w:rsidRPr="00EF2824">
        <w:rPr>
          <w:rFonts w:ascii="Times New Roman" w:hAnsi="Times New Roman" w:cs="Times New Roman"/>
          <w:bCs/>
          <w:sz w:val="28"/>
          <w:szCs w:val="28"/>
        </w:rPr>
        <w:t xml:space="preserve"> управленческих решений</w:t>
      </w:r>
      <w:r w:rsidRPr="00EF2824">
        <w:rPr>
          <w:rFonts w:ascii="Times New Roman" w:hAnsi="Times New Roman" w:cs="Times New Roman"/>
          <w:sz w:val="28"/>
          <w:szCs w:val="28"/>
        </w:rPr>
        <w:t>.</w:t>
      </w:r>
    </w:p>
    <w:p w:rsidR="00EF2824" w:rsidRPr="00EF2824" w:rsidRDefault="00EF2824" w:rsidP="009C0F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824">
        <w:rPr>
          <w:rFonts w:ascii="Times New Roman" w:hAnsi="Times New Roman" w:cs="Times New Roman"/>
          <w:sz w:val="28"/>
          <w:szCs w:val="28"/>
        </w:rPr>
        <w:t xml:space="preserve">Отделом государственной гражданской службы и кадров Управления  обеспечен внутренний контроль в части организации </w:t>
      </w:r>
      <w:r w:rsidRPr="00EF2824">
        <w:rPr>
          <w:rFonts w:ascii="Times New Roman" w:hAnsi="Times New Roman" w:cs="Times New Roman"/>
          <w:bCs/>
          <w:sz w:val="28"/>
          <w:szCs w:val="28"/>
        </w:rPr>
        <w:t xml:space="preserve">работы по профилактике коррупционных и иных правонарушений </w:t>
      </w:r>
      <w:r w:rsidRPr="00EF2824">
        <w:rPr>
          <w:rFonts w:ascii="Times New Roman" w:hAnsi="Times New Roman" w:cs="Times New Roman"/>
          <w:sz w:val="28"/>
          <w:szCs w:val="28"/>
        </w:rPr>
        <w:t>в Управлении.</w:t>
      </w:r>
    </w:p>
    <w:p w:rsidR="0072221F" w:rsidRDefault="00EF2824" w:rsidP="009C0F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824">
        <w:rPr>
          <w:rFonts w:ascii="Times New Roman" w:hAnsi="Times New Roman" w:cs="Times New Roman"/>
          <w:sz w:val="28"/>
          <w:szCs w:val="28"/>
        </w:rPr>
        <w:t>Система управления внутренними рисками в установленной настоящей проверкой сфере деятельности является эффективной.</w:t>
      </w:r>
    </w:p>
    <w:p w:rsidR="000C60CD" w:rsidRPr="00837963" w:rsidRDefault="00272417" w:rsidP="009C0F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5383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решением руководителя Управления материалы проверки </w:t>
      </w:r>
      <w:r w:rsidR="000C60CD" w:rsidRPr="00685383">
        <w:rPr>
          <w:rFonts w:ascii="Times New Roman" w:hAnsi="Times New Roman" w:cs="Times New Roman"/>
          <w:sz w:val="28"/>
          <w:szCs w:val="28"/>
        </w:rPr>
        <w:t xml:space="preserve">реализованы без рассмотрения </w:t>
      </w:r>
      <w:bookmarkStart w:id="0" w:name="_GoBack"/>
      <w:bookmarkEnd w:id="0"/>
      <w:r w:rsidR="000C60CD" w:rsidRPr="00685383">
        <w:rPr>
          <w:rFonts w:ascii="Times New Roman" w:hAnsi="Times New Roman" w:cs="Times New Roman"/>
          <w:sz w:val="28"/>
          <w:szCs w:val="28"/>
        </w:rPr>
        <w:t>на заседании Комитета по внутреннему контролю</w:t>
      </w:r>
      <w:proofErr w:type="gramEnd"/>
      <w:r w:rsidR="000C60CD" w:rsidRPr="00685383">
        <w:rPr>
          <w:rFonts w:ascii="Times New Roman" w:hAnsi="Times New Roman" w:cs="Times New Roman"/>
          <w:sz w:val="28"/>
          <w:szCs w:val="28"/>
        </w:rPr>
        <w:t xml:space="preserve"> внутреннему аудиту Управления.</w:t>
      </w:r>
    </w:p>
    <w:p w:rsidR="008D131D" w:rsidRPr="00837963" w:rsidRDefault="008D131D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837963" w:rsidSect="0072221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21F" w:rsidRDefault="0072221F" w:rsidP="0072221F">
      <w:pPr>
        <w:spacing w:after="0" w:line="240" w:lineRule="auto"/>
      </w:pPr>
      <w:r>
        <w:separator/>
      </w:r>
    </w:p>
  </w:endnote>
  <w:endnote w:type="continuationSeparator" w:id="0">
    <w:p w:rsidR="0072221F" w:rsidRDefault="0072221F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21F" w:rsidRDefault="0072221F" w:rsidP="0072221F">
      <w:pPr>
        <w:spacing w:after="0" w:line="240" w:lineRule="auto"/>
      </w:pPr>
      <w:r>
        <w:separator/>
      </w:r>
    </w:p>
  </w:footnote>
  <w:footnote w:type="continuationSeparator" w:id="0">
    <w:p w:rsidR="0072221F" w:rsidRDefault="0072221F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Content>
      <w:p w:rsidR="0072221F" w:rsidRDefault="007222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0FEF">
          <w:rPr>
            <w:noProof/>
          </w:rPr>
          <w:t>2</w:t>
        </w:r>
        <w:r>
          <w:fldChar w:fldCharType="end"/>
        </w:r>
      </w:p>
    </w:sdtContent>
  </w:sdt>
  <w:p w:rsidR="0072221F" w:rsidRDefault="0072221F" w:rsidP="0072221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E143B"/>
    <w:rsid w:val="001E48E4"/>
    <w:rsid w:val="00272417"/>
    <w:rsid w:val="00281652"/>
    <w:rsid w:val="00293FCF"/>
    <w:rsid w:val="002C61AF"/>
    <w:rsid w:val="002F3CCF"/>
    <w:rsid w:val="003A6670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D4F1D"/>
    <w:rsid w:val="004E329B"/>
    <w:rsid w:val="005226C8"/>
    <w:rsid w:val="00532E45"/>
    <w:rsid w:val="00544BA3"/>
    <w:rsid w:val="00566109"/>
    <w:rsid w:val="005E142C"/>
    <w:rsid w:val="005F2C75"/>
    <w:rsid w:val="0062323D"/>
    <w:rsid w:val="00685383"/>
    <w:rsid w:val="006A1702"/>
    <w:rsid w:val="006A322B"/>
    <w:rsid w:val="00711648"/>
    <w:rsid w:val="00711A98"/>
    <w:rsid w:val="0072221F"/>
    <w:rsid w:val="00760DA6"/>
    <w:rsid w:val="00777450"/>
    <w:rsid w:val="007828A3"/>
    <w:rsid w:val="00805584"/>
    <w:rsid w:val="0083665F"/>
    <w:rsid w:val="00837963"/>
    <w:rsid w:val="0086031D"/>
    <w:rsid w:val="008615C7"/>
    <w:rsid w:val="0087559B"/>
    <w:rsid w:val="008D131D"/>
    <w:rsid w:val="008D32CA"/>
    <w:rsid w:val="00910772"/>
    <w:rsid w:val="00987689"/>
    <w:rsid w:val="009C0FEF"/>
    <w:rsid w:val="00A13E9A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541BD"/>
    <w:rsid w:val="00DC2A78"/>
    <w:rsid w:val="00DC507A"/>
    <w:rsid w:val="00DC6C6F"/>
    <w:rsid w:val="00E1604F"/>
    <w:rsid w:val="00E25FE8"/>
    <w:rsid w:val="00E44E81"/>
    <w:rsid w:val="00EF2824"/>
    <w:rsid w:val="00F10D54"/>
    <w:rsid w:val="00F37428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58F05-7568-47EC-9C35-0FE6AAE77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9</cp:revision>
  <dcterms:created xsi:type="dcterms:W3CDTF">2021-03-09T05:11:00Z</dcterms:created>
  <dcterms:modified xsi:type="dcterms:W3CDTF">2022-03-31T07:46:00Z</dcterms:modified>
</cp:coreProperties>
</file>