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B0A" w:rsidRPr="00F35B0A" w:rsidRDefault="00F35B0A" w:rsidP="004F5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5B0A">
        <w:rPr>
          <w:rFonts w:ascii="Times New Roman" w:hAnsi="Times New Roman" w:cs="Times New Roman"/>
          <w:sz w:val="28"/>
          <w:szCs w:val="28"/>
        </w:rPr>
        <w:t>Информация</w:t>
      </w:r>
    </w:p>
    <w:p w:rsidR="00F35B0A" w:rsidRPr="00F35B0A" w:rsidRDefault="00F35B0A" w:rsidP="004F5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5B0A">
        <w:rPr>
          <w:rFonts w:ascii="Times New Roman" w:hAnsi="Times New Roman" w:cs="Times New Roman"/>
          <w:sz w:val="28"/>
          <w:szCs w:val="28"/>
        </w:rPr>
        <w:t xml:space="preserve">о проведении тематической </w:t>
      </w:r>
      <w:proofErr w:type="gramStart"/>
      <w:r w:rsidRPr="00F35B0A">
        <w:rPr>
          <w:rFonts w:ascii="Times New Roman" w:hAnsi="Times New Roman" w:cs="Times New Roman"/>
          <w:sz w:val="28"/>
          <w:szCs w:val="28"/>
        </w:rPr>
        <w:t>проверки деятельности структурн</w:t>
      </w:r>
      <w:r w:rsidR="00A9509C">
        <w:rPr>
          <w:rFonts w:ascii="Times New Roman" w:hAnsi="Times New Roman" w:cs="Times New Roman"/>
          <w:sz w:val="28"/>
          <w:szCs w:val="28"/>
        </w:rPr>
        <w:t>ых</w:t>
      </w:r>
      <w:r w:rsidRPr="00F35B0A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A9509C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Pr="00F35B0A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Pr="00F35B0A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 за </w:t>
      </w:r>
      <w:r w:rsidR="0001155F">
        <w:rPr>
          <w:rFonts w:ascii="Times New Roman" w:hAnsi="Times New Roman" w:cs="Times New Roman"/>
          <w:sz w:val="28"/>
          <w:szCs w:val="28"/>
        </w:rPr>
        <w:t>сентябрь</w:t>
      </w:r>
      <w:r w:rsidRPr="00F35B0A">
        <w:rPr>
          <w:rFonts w:ascii="Times New Roman" w:hAnsi="Times New Roman" w:cs="Times New Roman"/>
          <w:sz w:val="28"/>
          <w:szCs w:val="28"/>
        </w:rPr>
        <w:t xml:space="preserve"> 2020 года</w:t>
      </w:r>
    </w:p>
    <w:p w:rsidR="00F35B0A" w:rsidRPr="00F35B0A" w:rsidRDefault="00F35B0A" w:rsidP="00F35B0A">
      <w:pPr>
        <w:rPr>
          <w:rFonts w:ascii="Times New Roman" w:hAnsi="Times New Roman" w:cs="Times New Roman"/>
          <w:sz w:val="28"/>
          <w:szCs w:val="28"/>
        </w:rPr>
      </w:pPr>
    </w:p>
    <w:p w:rsidR="00F35B0A" w:rsidRPr="00F35B0A" w:rsidRDefault="00F35B0A" w:rsidP="004F5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5B0A">
        <w:rPr>
          <w:rFonts w:ascii="Times New Roman" w:hAnsi="Times New Roman" w:cs="Times New Roman"/>
          <w:sz w:val="28"/>
          <w:szCs w:val="28"/>
        </w:rPr>
        <w:t>В соответствии с приказом Управления Федерального казначейства</w:t>
      </w:r>
      <w:r w:rsidR="004F5944" w:rsidRPr="004F5944">
        <w:rPr>
          <w:rFonts w:ascii="Times New Roman" w:hAnsi="Times New Roman" w:cs="Times New Roman"/>
          <w:sz w:val="28"/>
          <w:szCs w:val="28"/>
        </w:rPr>
        <w:t xml:space="preserve"> </w:t>
      </w:r>
      <w:r w:rsidRPr="00F35B0A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(далее - Управление) </w:t>
      </w:r>
      <w:r w:rsidR="0001155F" w:rsidRPr="0001155F">
        <w:rPr>
          <w:rFonts w:ascii="Times New Roman" w:hAnsi="Times New Roman" w:cs="Times New Roman"/>
          <w:bCs/>
          <w:sz w:val="28"/>
          <w:szCs w:val="28"/>
        </w:rPr>
        <w:t>от 25 августа 2020 г. № 152од «О проведении проверки осуществления возвратов денежных средств со счета № 40101 «Доходы, распределяемые органами Федерального казначейства между бюджетами бюджетной системы Российской Федерации» Управления Федерального казначейства по Еврейской автономной области»</w:t>
      </w:r>
      <w:r w:rsidR="0001155F" w:rsidRPr="0001155F">
        <w:rPr>
          <w:rFonts w:ascii="Times New Roman" w:hAnsi="Times New Roman" w:cs="Times New Roman"/>
          <w:sz w:val="28"/>
          <w:szCs w:val="28"/>
        </w:rPr>
        <w:t xml:space="preserve"> (в редакции от 03.09.2020 № 156од)</w:t>
      </w:r>
      <w:r w:rsidRPr="00F35B0A">
        <w:rPr>
          <w:rFonts w:ascii="Times New Roman" w:hAnsi="Times New Roman" w:cs="Times New Roman"/>
          <w:sz w:val="28"/>
          <w:szCs w:val="28"/>
        </w:rPr>
        <w:t xml:space="preserve"> и утвержденной программой проверки с </w:t>
      </w:r>
      <w:r w:rsidR="0001155F">
        <w:rPr>
          <w:rFonts w:ascii="Times New Roman" w:hAnsi="Times New Roman" w:cs="Times New Roman"/>
          <w:sz w:val="28"/>
          <w:szCs w:val="28"/>
        </w:rPr>
        <w:t>01</w:t>
      </w:r>
      <w:r w:rsidRPr="00F35B0A">
        <w:rPr>
          <w:rFonts w:ascii="Times New Roman" w:hAnsi="Times New Roman" w:cs="Times New Roman"/>
          <w:sz w:val="28"/>
          <w:szCs w:val="28"/>
        </w:rPr>
        <w:t xml:space="preserve"> по </w:t>
      </w:r>
      <w:r w:rsidR="0001155F">
        <w:rPr>
          <w:rFonts w:ascii="Times New Roman" w:hAnsi="Times New Roman" w:cs="Times New Roman"/>
          <w:sz w:val="28"/>
          <w:szCs w:val="28"/>
        </w:rPr>
        <w:t>22</w:t>
      </w:r>
      <w:proofErr w:type="gramEnd"/>
      <w:r w:rsidRPr="00F35B0A">
        <w:rPr>
          <w:rFonts w:ascii="Times New Roman" w:hAnsi="Times New Roman" w:cs="Times New Roman"/>
          <w:sz w:val="28"/>
          <w:szCs w:val="28"/>
        </w:rPr>
        <w:t xml:space="preserve"> </w:t>
      </w:r>
      <w:r w:rsidR="0001155F">
        <w:rPr>
          <w:rFonts w:ascii="Times New Roman" w:hAnsi="Times New Roman" w:cs="Times New Roman"/>
          <w:sz w:val="28"/>
          <w:szCs w:val="28"/>
        </w:rPr>
        <w:t>сентября</w:t>
      </w:r>
      <w:r w:rsidRPr="00F35B0A">
        <w:rPr>
          <w:rFonts w:ascii="Times New Roman" w:hAnsi="Times New Roman" w:cs="Times New Roman"/>
          <w:sz w:val="28"/>
          <w:szCs w:val="28"/>
        </w:rPr>
        <w:t xml:space="preserve"> 2020</w:t>
      </w:r>
      <w:r w:rsidR="00B4775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35B0A">
        <w:rPr>
          <w:rFonts w:ascii="Times New Roman" w:hAnsi="Times New Roman" w:cs="Times New Roman"/>
          <w:sz w:val="28"/>
          <w:szCs w:val="28"/>
        </w:rPr>
        <w:t xml:space="preserve">года проведена комбинированная тематическая проверка деятельности </w:t>
      </w:r>
      <w:r w:rsidR="0001155F">
        <w:rPr>
          <w:rFonts w:ascii="Times New Roman" w:hAnsi="Times New Roman" w:cs="Times New Roman"/>
          <w:sz w:val="28"/>
          <w:szCs w:val="28"/>
        </w:rPr>
        <w:t>отдела доходов и отдела расходов</w:t>
      </w:r>
      <w:r w:rsidRPr="00F35B0A">
        <w:rPr>
          <w:rFonts w:ascii="Times New Roman" w:hAnsi="Times New Roman" w:cs="Times New Roman"/>
          <w:sz w:val="28"/>
          <w:szCs w:val="28"/>
        </w:rPr>
        <w:t xml:space="preserve"> Управления за период с 1</w:t>
      </w:r>
      <w:r w:rsidR="0001155F">
        <w:rPr>
          <w:rFonts w:ascii="Times New Roman" w:hAnsi="Times New Roman" w:cs="Times New Roman"/>
          <w:sz w:val="28"/>
          <w:szCs w:val="28"/>
        </w:rPr>
        <w:t> </w:t>
      </w:r>
      <w:r w:rsidRPr="00F35B0A">
        <w:rPr>
          <w:rFonts w:ascii="Times New Roman" w:hAnsi="Times New Roman" w:cs="Times New Roman"/>
          <w:sz w:val="28"/>
          <w:szCs w:val="28"/>
        </w:rPr>
        <w:t xml:space="preserve"> </w:t>
      </w:r>
      <w:r w:rsidR="0001155F">
        <w:rPr>
          <w:rFonts w:ascii="Times New Roman" w:hAnsi="Times New Roman" w:cs="Times New Roman"/>
          <w:sz w:val="28"/>
          <w:szCs w:val="28"/>
        </w:rPr>
        <w:t>января</w:t>
      </w:r>
      <w:r w:rsidRPr="00F35B0A">
        <w:rPr>
          <w:rFonts w:ascii="Times New Roman" w:hAnsi="Times New Roman" w:cs="Times New Roman"/>
          <w:sz w:val="28"/>
          <w:szCs w:val="28"/>
        </w:rPr>
        <w:t xml:space="preserve"> 201</w:t>
      </w:r>
      <w:r w:rsidR="0001155F">
        <w:rPr>
          <w:rFonts w:ascii="Times New Roman" w:hAnsi="Times New Roman" w:cs="Times New Roman"/>
          <w:sz w:val="28"/>
          <w:szCs w:val="28"/>
        </w:rPr>
        <w:t>7</w:t>
      </w:r>
      <w:r w:rsidRPr="00F35B0A">
        <w:rPr>
          <w:rFonts w:ascii="Times New Roman" w:hAnsi="Times New Roman" w:cs="Times New Roman"/>
          <w:sz w:val="28"/>
          <w:szCs w:val="28"/>
        </w:rPr>
        <w:t xml:space="preserve"> г. по 3</w:t>
      </w:r>
      <w:r w:rsidR="0001155F">
        <w:rPr>
          <w:rFonts w:ascii="Times New Roman" w:hAnsi="Times New Roman" w:cs="Times New Roman"/>
          <w:sz w:val="28"/>
          <w:szCs w:val="28"/>
        </w:rPr>
        <w:t>1</w:t>
      </w:r>
      <w:r w:rsidRPr="00F35B0A">
        <w:rPr>
          <w:rFonts w:ascii="Times New Roman" w:hAnsi="Times New Roman" w:cs="Times New Roman"/>
          <w:sz w:val="28"/>
          <w:szCs w:val="28"/>
        </w:rPr>
        <w:t xml:space="preserve"> </w:t>
      </w:r>
      <w:r w:rsidR="0001155F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Pr="00F35B0A">
        <w:rPr>
          <w:rFonts w:ascii="Times New Roman" w:hAnsi="Times New Roman" w:cs="Times New Roman"/>
          <w:sz w:val="28"/>
          <w:szCs w:val="28"/>
        </w:rPr>
        <w:t xml:space="preserve">2020 г. выборочным способом. </w:t>
      </w:r>
    </w:p>
    <w:p w:rsidR="00613B36" w:rsidRPr="00613B36" w:rsidRDefault="00F35B0A" w:rsidP="00613B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13B36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613B36" w:rsidRPr="00613B36">
        <w:rPr>
          <w:rFonts w:ascii="Times New Roman" w:eastAsia="Calibri" w:hAnsi="Times New Roman" w:cs="Times New Roman"/>
          <w:sz w:val="28"/>
          <w:szCs w:val="28"/>
        </w:rPr>
        <w:t>отдела доходов и отдела расходов по исполнению государственных функций и полномочий, по обеспечению текущей деятельности Управления в части осуществления возвратов денежных средств со счета № 40101 «Доходы, распределяемые органами Федерального казначейства между бюджетами бюджетной системы Российской Федерации» Управления Федерального казначейства по Еврейской автономной области» в проверяемом периоде осуществлялась в соответствии с требованиями законодательных и иных нормативных правовых актов Российской Федерации</w:t>
      </w:r>
      <w:proofErr w:type="gramEnd"/>
      <w:r w:rsidR="00613B36" w:rsidRPr="00613B36">
        <w:rPr>
          <w:rFonts w:ascii="Times New Roman" w:eastAsia="Calibri" w:hAnsi="Times New Roman" w:cs="Times New Roman"/>
          <w:sz w:val="28"/>
          <w:szCs w:val="28"/>
        </w:rPr>
        <w:t>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решений.</w:t>
      </w:r>
    </w:p>
    <w:p w:rsidR="00613B36" w:rsidRPr="00613B36" w:rsidRDefault="00613B36" w:rsidP="00613B3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3B36">
        <w:rPr>
          <w:rFonts w:ascii="Times New Roman" w:hAnsi="Times New Roman" w:cs="Times New Roman"/>
          <w:sz w:val="28"/>
          <w:szCs w:val="28"/>
        </w:rPr>
        <w:t>Отделом доходов обеспечен внутренний контроль при</w:t>
      </w:r>
      <w:r w:rsidRPr="00613B36">
        <w:rPr>
          <w:rFonts w:ascii="Times New Roman" w:hAnsi="Times New Roman" w:cs="Times New Roman"/>
        </w:rPr>
        <w:t xml:space="preserve"> </w:t>
      </w:r>
      <w:r w:rsidRPr="00613B36">
        <w:rPr>
          <w:rFonts w:ascii="Times New Roman" w:hAnsi="Times New Roman" w:cs="Times New Roman"/>
          <w:sz w:val="28"/>
          <w:szCs w:val="28"/>
        </w:rPr>
        <w:t>осуществлении возвратов денежных средств со счета № 40101</w:t>
      </w:r>
      <w:r w:rsidRPr="00613B36">
        <w:rPr>
          <w:rFonts w:ascii="Times New Roman" w:eastAsia="Calibri" w:hAnsi="Times New Roman" w:cs="Times New Roman"/>
          <w:sz w:val="28"/>
          <w:szCs w:val="28"/>
        </w:rPr>
        <w:t xml:space="preserve"> Управления.</w:t>
      </w:r>
    </w:p>
    <w:p w:rsidR="00F35B0A" w:rsidRPr="00F35B0A" w:rsidRDefault="00F35B0A" w:rsidP="004F5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B0A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613B3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613B36">
        <w:rPr>
          <w:rFonts w:ascii="Times New Roman" w:hAnsi="Times New Roman" w:cs="Times New Roman"/>
          <w:sz w:val="28"/>
          <w:szCs w:val="28"/>
        </w:rPr>
        <w:t xml:space="preserve">. </w:t>
      </w:r>
      <w:r w:rsidRPr="00F35B0A">
        <w:rPr>
          <w:rFonts w:ascii="Times New Roman" w:hAnsi="Times New Roman" w:cs="Times New Roman"/>
          <w:sz w:val="28"/>
          <w:szCs w:val="28"/>
        </w:rPr>
        <w:t>руководителя Управления материалы проверки реализованы без рассмотрения на заседании Комитета по внутреннему контролю и внутреннему аудиту Управления.</w:t>
      </w:r>
    </w:p>
    <w:p w:rsidR="00F35B0A" w:rsidRPr="00F35B0A" w:rsidRDefault="00F35B0A" w:rsidP="004F5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35DE" w:rsidRPr="00F35B0A" w:rsidRDefault="007635DE" w:rsidP="00F35B0A">
      <w:pPr>
        <w:rPr>
          <w:rFonts w:ascii="Times New Roman" w:hAnsi="Times New Roman" w:cs="Times New Roman"/>
          <w:sz w:val="28"/>
          <w:szCs w:val="28"/>
        </w:rPr>
      </w:pPr>
    </w:p>
    <w:sectPr w:rsidR="007635DE" w:rsidRPr="00F35B0A" w:rsidSect="00BB04B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BD"/>
    <w:rsid w:val="0001155F"/>
    <w:rsid w:val="00496BBD"/>
    <w:rsid w:val="004F5944"/>
    <w:rsid w:val="00613B36"/>
    <w:rsid w:val="007635DE"/>
    <w:rsid w:val="007726F6"/>
    <w:rsid w:val="007E61D8"/>
    <w:rsid w:val="00870926"/>
    <w:rsid w:val="00A9509C"/>
    <w:rsid w:val="00B4775B"/>
    <w:rsid w:val="00F3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BB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7E61D8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E61D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E61D8"/>
    <w:rPr>
      <w:sz w:val="28"/>
      <w:lang w:eastAsia="ru-RU"/>
    </w:rPr>
  </w:style>
  <w:style w:type="character" w:customStyle="1" w:styleId="40">
    <w:name w:val="Заголовок 4 Знак"/>
    <w:link w:val="4"/>
    <w:semiHidden/>
    <w:rsid w:val="007E61D8"/>
    <w:rPr>
      <w:rFonts w:ascii="Calibri" w:hAnsi="Calibri"/>
      <w:b/>
      <w:bCs/>
      <w:sz w:val="28"/>
      <w:szCs w:val="28"/>
    </w:rPr>
  </w:style>
  <w:style w:type="paragraph" w:styleId="a3">
    <w:name w:val="Subtitle"/>
    <w:basedOn w:val="a"/>
    <w:link w:val="a4"/>
    <w:qFormat/>
    <w:rsid w:val="007E61D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Подзаголовок Знак"/>
    <w:link w:val="a3"/>
    <w:rsid w:val="007E61D8"/>
    <w:rPr>
      <w:b/>
      <w:bCs/>
      <w:sz w:val="28"/>
      <w:szCs w:val="24"/>
    </w:rPr>
  </w:style>
  <w:style w:type="character" w:styleId="a5">
    <w:name w:val="Strong"/>
    <w:qFormat/>
    <w:rsid w:val="007E61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BB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7E61D8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E61D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E61D8"/>
    <w:rPr>
      <w:sz w:val="28"/>
      <w:lang w:eastAsia="ru-RU"/>
    </w:rPr>
  </w:style>
  <w:style w:type="character" w:customStyle="1" w:styleId="40">
    <w:name w:val="Заголовок 4 Знак"/>
    <w:link w:val="4"/>
    <w:semiHidden/>
    <w:rsid w:val="007E61D8"/>
    <w:rPr>
      <w:rFonts w:ascii="Calibri" w:hAnsi="Calibri"/>
      <w:b/>
      <w:bCs/>
      <w:sz w:val="28"/>
      <w:szCs w:val="28"/>
    </w:rPr>
  </w:style>
  <w:style w:type="paragraph" w:styleId="a3">
    <w:name w:val="Subtitle"/>
    <w:basedOn w:val="a"/>
    <w:link w:val="a4"/>
    <w:qFormat/>
    <w:rsid w:val="007E61D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Подзаголовок Знак"/>
    <w:link w:val="a3"/>
    <w:rsid w:val="007E61D8"/>
    <w:rPr>
      <w:b/>
      <w:bCs/>
      <w:sz w:val="28"/>
      <w:szCs w:val="24"/>
    </w:rPr>
  </w:style>
  <w:style w:type="character" w:styleId="a5">
    <w:name w:val="Strong"/>
    <w:qFormat/>
    <w:rsid w:val="007E61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Шангина Людмила Петровна</dc:creator>
  <cp:lastModifiedBy>Пастух Наталья Владимировна</cp:lastModifiedBy>
  <cp:revision>6</cp:revision>
  <dcterms:created xsi:type="dcterms:W3CDTF">2020-09-21T04:16:00Z</dcterms:created>
  <dcterms:modified xsi:type="dcterms:W3CDTF">2020-09-22T23:03:00Z</dcterms:modified>
</cp:coreProperties>
</file>