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F009F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0F009F">
        <w:rPr>
          <w:rFonts w:ascii="Times New Roman" w:hAnsi="Times New Roman" w:cs="Times New Roman"/>
          <w:sz w:val="28"/>
          <w:szCs w:val="28"/>
        </w:rPr>
        <w:t>проведении</w:t>
      </w:r>
      <w:r w:rsidR="0051557A">
        <w:rPr>
          <w:rFonts w:ascii="Times New Roman" w:hAnsi="Times New Roman" w:cs="Times New Roman"/>
          <w:sz w:val="28"/>
          <w:szCs w:val="28"/>
        </w:rPr>
        <w:t xml:space="preserve"> внеплановой</w:t>
      </w:r>
      <w:r w:rsidR="0083665F" w:rsidRPr="000F009F">
        <w:rPr>
          <w:rFonts w:ascii="Times New Roman" w:hAnsi="Times New Roman" w:cs="Times New Roman"/>
          <w:sz w:val="28"/>
          <w:szCs w:val="28"/>
        </w:rPr>
        <w:t xml:space="preserve"> </w:t>
      </w:r>
      <w:r w:rsidR="005E142C" w:rsidRPr="000F009F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0F009F">
        <w:rPr>
          <w:rFonts w:ascii="Times New Roman" w:hAnsi="Times New Roman" w:cs="Times New Roman"/>
          <w:sz w:val="28"/>
          <w:szCs w:val="28"/>
        </w:rPr>
        <w:t>ой</w:t>
      </w:r>
      <w:r w:rsidR="005E142C" w:rsidRPr="000F00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0F009F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0F009F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0F009F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E25FE8" w:rsidRPr="000F009F">
        <w:rPr>
          <w:rFonts w:ascii="Times New Roman" w:hAnsi="Times New Roman" w:cs="Times New Roman"/>
          <w:sz w:val="28"/>
          <w:szCs w:val="28"/>
        </w:rPr>
        <w:t>ого</w:t>
      </w:r>
      <w:r w:rsidR="005E142C" w:rsidRPr="000F009F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E25FE8" w:rsidRPr="000F009F">
        <w:rPr>
          <w:rFonts w:ascii="Times New Roman" w:hAnsi="Times New Roman" w:cs="Times New Roman"/>
          <w:sz w:val="28"/>
          <w:szCs w:val="28"/>
        </w:rPr>
        <w:t>я</w:t>
      </w:r>
      <w:r w:rsidR="005E142C" w:rsidRPr="000F009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0F009F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0F00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0F009F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D101CC">
        <w:rPr>
          <w:rFonts w:ascii="Times New Roman" w:hAnsi="Times New Roman" w:cs="Times New Roman"/>
          <w:sz w:val="28"/>
          <w:szCs w:val="28"/>
        </w:rPr>
        <w:t>ию</w:t>
      </w:r>
      <w:r w:rsidR="005E5E08" w:rsidRPr="000F009F">
        <w:rPr>
          <w:rFonts w:ascii="Times New Roman" w:hAnsi="Times New Roman" w:cs="Times New Roman"/>
          <w:sz w:val="28"/>
          <w:szCs w:val="28"/>
        </w:rPr>
        <w:t xml:space="preserve">ль </w:t>
      </w:r>
      <w:r w:rsidR="008D32CA" w:rsidRPr="000F009F">
        <w:rPr>
          <w:rFonts w:ascii="Times New Roman" w:hAnsi="Times New Roman" w:cs="Times New Roman"/>
          <w:sz w:val="28"/>
          <w:szCs w:val="28"/>
        </w:rPr>
        <w:t>2021</w:t>
      </w:r>
      <w:r w:rsidR="004D4F1D" w:rsidRPr="000F009F">
        <w:rPr>
          <w:rFonts w:ascii="Times New Roman" w:hAnsi="Times New Roman" w:cs="Times New Roman"/>
          <w:sz w:val="28"/>
          <w:szCs w:val="28"/>
        </w:rPr>
        <w:t xml:space="preserve"> года</w:t>
      </w:r>
    </w:p>
    <w:bookmarkEnd w:id="0"/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0F009F" w:rsidRDefault="00760DA6" w:rsidP="000F009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0F009F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0F009F">
        <w:rPr>
          <w:rFonts w:ascii="Times New Roman" w:hAnsi="Times New Roman" w:cs="Times New Roman"/>
          <w:sz w:val="28"/>
          <w:szCs w:val="28"/>
        </w:rPr>
        <w:br/>
      </w:r>
      <w:r w:rsidRPr="000F009F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A95340" w:rsidRPr="000F009F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837963" w:rsidRPr="000F009F">
        <w:rPr>
          <w:rFonts w:ascii="Times New Roman" w:hAnsi="Times New Roman" w:cs="Times New Roman"/>
          <w:snapToGrid w:val="0"/>
          <w:sz w:val="28"/>
          <w:szCs w:val="28"/>
        </w:rPr>
        <w:t xml:space="preserve"> от</w:t>
      </w:r>
      <w:r w:rsidR="000F009F" w:rsidRPr="000F009F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101CC">
        <w:rPr>
          <w:rFonts w:ascii="Times New Roman" w:hAnsi="Times New Roman" w:cs="Times New Roman"/>
          <w:snapToGrid w:val="0"/>
          <w:sz w:val="28"/>
          <w:szCs w:val="28"/>
        </w:rPr>
        <w:t>28 июня</w:t>
      </w:r>
      <w:r w:rsidR="000F009F" w:rsidRPr="000F009F">
        <w:rPr>
          <w:rFonts w:ascii="Times New Roman" w:hAnsi="Times New Roman" w:cs="Times New Roman"/>
          <w:snapToGrid w:val="0"/>
          <w:sz w:val="28"/>
          <w:szCs w:val="28"/>
        </w:rPr>
        <w:t xml:space="preserve"> 2021 г. № </w:t>
      </w:r>
      <w:r w:rsidR="00D101CC">
        <w:rPr>
          <w:rFonts w:ascii="Times New Roman" w:hAnsi="Times New Roman" w:cs="Times New Roman"/>
          <w:snapToGrid w:val="0"/>
          <w:sz w:val="28"/>
          <w:szCs w:val="28"/>
        </w:rPr>
        <w:t>163</w:t>
      </w:r>
      <w:r w:rsidR="00FD6D0C" w:rsidRPr="000F009F">
        <w:rPr>
          <w:rFonts w:ascii="Times New Roman" w:hAnsi="Times New Roman" w:cs="Times New Roman"/>
          <w:snapToGrid w:val="0"/>
          <w:sz w:val="28"/>
          <w:szCs w:val="28"/>
        </w:rPr>
        <w:t>од «</w:t>
      </w:r>
      <w:r w:rsidR="00D101CC" w:rsidRPr="00D101CC">
        <w:rPr>
          <w:rFonts w:ascii="Times New Roman" w:hAnsi="Times New Roman" w:cs="Times New Roman"/>
          <w:sz w:val="28"/>
          <w:szCs w:val="28"/>
        </w:rPr>
        <w:t>О проведении внеплановой проверки соблюдения порядка обеспечения наличными денежными средствами организаций, лицевые счета которых открыты в Управлении Федерального казначейства по Еврейской автономной области</w:t>
      </w:r>
      <w:r w:rsidR="00FD6D0C" w:rsidRPr="000F009F">
        <w:rPr>
          <w:rFonts w:ascii="Times New Roman" w:hAnsi="Times New Roman" w:cs="Times New Roman"/>
          <w:sz w:val="28"/>
          <w:szCs w:val="28"/>
        </w:rPr>
        <w:t>»</w:t>
      </w:r>
      <w:r w:rsidR="00837963" w:rsidRPr="000F009F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B7105" w:rsidRPr="000F009F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837963" w:rsidRPr="000F009F">
        <w:rPr>
          <w:rFonts w:ascii="Times New Roman" w:hAnsi="Times New Roman" w:cs="Times New Roman"/>
          <w:sz w:val="28"/>
          <w:szCs w:val="28"/>
        </w:rPr>
        <w:t xml:space="preserve">с </w:t>
      </w:r>
      <w:r w:rsidR="000F009F" w:rsidRPr="000F009F">
        <w:rPr>
          <w:rFonts w:ascii="Times New Roman" w:hAnsi="Times New Roman" w:cs="Times New Roman"/>
          <w:sz w:val="28"/>
          <w:szCs w:val="28"/>
        </w:rPr>
        <w:t xml:space="preserve">1 </w:t>
      </w:r>
      <w:r w:rsidR="00FD6D0C" w:rsidRPr="000F009F">
        <w:rPr>
          <w:rFonts w:ascii="Times New Roman" w:hAnsi="Times New Roman" w:cs="Times New Roman"/>
          <w:sz w:val="28"/>
          <w:szCs w:val="28"/>
        </w:rPr>
        <w:t xml:space="preserve">по </w:t>
      </w:r>
      <w:r w:rsidR="00D101CC">
        <w:rPr>
          <w:rFonts w:ascii="Times New Roman" w:hAnsi="Times New Roman" w:cs="Times New Roman"/>
          <w:sz w:val="28"/>
          <w:szCs w:val="28"/>
        </w:rPr>
        <w:t>16</w:t>
      </w:r>
      <w:r w:rsidR="00FD6D0C" w:rsidRPr="000F009F">
        <w:rPr>
          <w:rFonts w:ascii="Times New Roman" w:hAnsi="Times New Roman" w:cs="Times New Roman"/>
          <w:sz w:val="28"/>
          <w:szCs w:val="28"/>
        </w:rPr>
        <w:t xml:space="preserve"> </w:t>
      </w:r>
      <w:r w:rsidR="00D101CC">
        <w:rPr>
          <w:rFonts w:ascii="Times New Roman" w:hAnsi="Times New Roman" w:cs="Times New Roman"/>
          <w:sz w:val="28"/>
          <w:szCs w:val="28"/>
        </w:rPr>
        <w:t>ию</w:t>
      </w:r>
      <w:r w:rsidR="00FD6D0C" w:rsidRPr="000F009F">
        <w:rPr>
          <w:rFonts w:ascii="Times New Roman" w:hAnsi="Times New Roman" w:cs="Times New Roman"/>
          <w:sz w:val="28"/>
          <w:szCs w:val="28"/>
        </w:rPr>
        <w:t xml:space="preserve">ля 2021 года проведена </w:t>
      </w:r>
      <w:r w:rsidR="004B7105" w:rsidRPr="000F009F">
        <w:rPr>
          <w:rFonts w:ascii="Times New Roman" w:hAnsi="Times New Roman" w:cs="Times New Roman"/>
          <w:sz w:val="28"/>
          <w:szCs w:val="28"/>
        </w:rPr>
        <w:t xml:space="preserve">комбинированная тематическая проверка деятельности </w:t>
      </w:r>
      <w:r w:rsidR="00D101CC">
        <w:rPr>
          <w:rFonts w:ascii="Times New Roman" w:hAnsi="Times New Roman" w:cs="Times New Roman"/>
          <w:sz w:val="28"/>
          <w:szCs w:val="28"/>
        </w:rPr>
        <w:t xml:space="preserve">операционного </w:t>
      </w:r>
      <w:r w:rsidR="00837963" w:rsidRPr="000F009F">
        <w:rPr>
          <w:rFonts w:ascii="Times New Roman" w:hAnsi="Times New Roman" w:cs="Times New Roman"/>
          <w:sz w:val="28"/>
          <w:szCs w:val="28"/>
        </w:rPr>
        <w:t>отдела</w:t>
      </w:r>
      <w:proofErr w:type="gramEnd"/>
      <w:r w:rsidR="00837963" w:rsidRPr="000F009F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0C60CD" w:rsidRPr="000F009F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D101CC" w:rsidRPr="00D101CC">
        <w:rPr>
          <w:rFonts w:ascii="Times New Roman" w:hAnsi="Times New Roman" w:cs="Times New Roman"/>
          <w:sz w:val="28"/>
          <w:szCs w:val="28"/>
        </w:rPr>
        <w:t>с 1 августа 2019 года по 30 июня 2021 года</w:t>
      </w:r>
      <w:r w:rsidR="00FD6D0C" w:rsidRPr="000F009F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0F009F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D101CC" w:rsidRPr="00D101CC" w:rsidRDefault="00D101CC" w:rsidP="00D101C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01CC">
        <w:rPr>
          <w:rFonts w:ascii="Times New Roman" w:hAnsi="Times New Roman" w:cs="Times New Roman"/>
          <w:sz w:val="28"/>
          <w:szCs w:val="28"/>
        </w:rPr>
        <w:t xml:space="preserve">Деятельность операционного отдела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решений. </w:t>
      </w:r>
      <w:proofErr w:type="gramEnd"/>
    </w:p>
    <w:p w:rsidR="00D101CC" w:rsidRPr="00D101CC" w:rsidRDefault="00D101CC" w:rsidP="00D101C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1CC">
        <w:rPr>
          <w:rFonts w:ascii="Times New Roman" w:hAnsi="Times New Roman" w:cs="Times New Roman"/>
          <w:sz w:val="28"/>
          <w:szCs w:val="28"/>
        </w:rPr>
        <w:t>Операционным отделом не в полном объеме обеспечен внутренний контроль в части оформления Реестра внутренних рисков на очередной год и актуализации Карты внутреннего контроля.</w:t>
      </w:r>
    </w:p>
    <w:p w:rsidR="0082047B" w:rsidRPr="000F009F" w:rsidRDefault="00D101CC" w:rsidP="00D101C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01CC">
        <w:rPr>
          <w:rFonts w:ascii="Times New Roman" w:hAnsi="Times New Roman" w:cs="Times New Roman"/>
          <w:sz w:val="28"/>
          <w:szCs w:val="28"/>
        </w:rPr>
        <w:t>Внутренний контроль в части соблюдения положений отдельных нормативных правовых актов Российской Федерации при соблюдения порядка обеспечения наличными денежными средствами организаций, лицевые счета которых открыты в Управлении Федерального казначейства по Еврейской автономной области обеспечен в полной мере, что позволяет сделать вывод об эффективной системе управления внутренними рисками в операционном отделе Управления.</w:t>
      </w:r>
      <w:proofErr w:type="gramEnd"/>
    </w:p>
    <w:p w:rsidR="000C60CD" w:rsidRDefault="00272417" w:rsidP="000F0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D101C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D101CC">
        <w:rPr>
          <w:rFonts w:ascii="Times New Roman" w:hAnsi="Times New Roman" w:cs="Times New Roman"/>
          <w:sz w:val="28"/>
          <w:szCs w:val="28"/>
        </w:rPr>
        <w:t>.</w:t>
      </w:r>
      <w:r w:rsidR="000C60CD" w:rsidRPr="000F009F">
        <w:rPr>
          <w:rFonts w:ascii="Times New Roman" w:hAnsi="Times New Roman" w:cs="Times New Roman"/>
          <w:sz w:val="28"/>
          <w:szCs w:val="28"/>
        </w:rPr>
        <w:t xml:space="preserve"> </w:t>
      </w:r>
      <w:r w:rsidRPr="000F009F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0C60CD" w:rsidRPr="000F009F">
        <w:rPr>
          <w:rFonts w:ascii="Times New Roman" w:hAnsi="Times New Roman" w:cs="Times New Roman"/>
          <w:sz w:val="28"/>
          <w:szCs w:val="28"/>
        </w:rPr>
        <w:t xml:space="preserve">реализованы без рассмотрения на заседании Комитета по внутреннему контролю </w:t>
      </w:r>
      <w:r w:rsidR="008B589A">
        <w:rPr>
          <w:rFonts w:ascii="Times New Roman" w:hAnsi="Times New Roman" w:cs="Times New Roman"/>
          <w:sz w:val="28"/>
          <w:szCs w:val="28"/>
        </w:rPr>
        <w:t xml:space="preserve">и </w:t>
      </w:r>
      <w:r w:rsidR="000C60CD" w:rsidRPr="000F009F">
        <w:rPr>
          <w:rFonts w:ascii="Times New Roman" w:hAnsi="Times New Roman" w:cs="Times New Roman"/>
          <w:sz w:val="28"/>
          <w:szCs w:val="28"/>
        </w:rPr>
        <w:t>внутреннему аудиту Управления.</w:t>
      </w:r>
    </w:p>
    <w:p w:rsidR="00456F15" w:rsidRPr="000F009F" w:rsidRDefault="00456F15" w:rsidP="000F0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131D" w:rsidRPr="00456F15" w:rsidRDefault="00456F15" w:rsidP="00456F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15"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(недостатков), принятию мер, направленных на минимизацию казначейских рисков, и в целях совершенствования деятельности операционного отдела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Начальником операционного отдела </w:t>
      </w:r>
      <w:r w:rsidRPr="00456F15">
        <w:rPr>
          <w:rFonts w:ascii="Times New Roman" w:hAnsi="Times New Roman" w:cs="Times New Roman"/>
          <w:sz w:val="28"/>
          <w:szCs w:val="28"/>
        </w:rPr>
        <w:t xml:space="preserve">подготовлен «План мероприятий, направленных на устранение нарушений (недостатков)», отраженных в акте проверки деятельности операционного отдела Управления от 15.07.2021, в соответствии со Стандартами ведомственного контроля и внутреннего аудита Федерального </w:t>
      </w:r>
      <w:r w:rsidRPr="00456F15">
        <w:rPr>
          <w:rFonts w:ascii="Times New Roman" w:hAnsi="Times New Roman" w:cs="Times New Roman"/>
          <w:sz w:val="28"/>
          <w:szCs w:val="28"/>
        </w:rPr>
        <w:lastRenderedPageBreak/>
        <w:t>казначейства, применяемым контрольно-аудиторскими подразделениями Федерального казначейства при осуществлении ими контрольной и аудиторской деятельности, утвержденными приказом Федерального казначейства от 30.12.2020 № 407 (далее – Стандарты) (приложение № 27) и представлен в отдел внутреннего</w:t>
      </w:r>
      <w:proofErr w:type="gramEnd"/>
      <w:r w:rsidRPr="00456F15">
        <w:rPr>
          <w:rFonts w:ascii="Times New Roman" w:hAnsi="Times New Roman" w:cs="Times New Roman"/>
          <w:sz w:val="28"/>
          <w:szCs w:val="28"/>
        </w:rPr>
        <w:t xml:space="preserve"> контроля и аудита Управления 27.07.2021, «Отчет о выполнении Плана мероприятий, направленных на устранение допущенных нарушений (недостатков)», отраженных в акте проверки деятельности операционного отдела Управления от 15.07.2021, оформленный по форме согласно приложению № 28 к Стандартам, представлен в отдел внутреннего контроля и аудита Управления 27.07.2021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D131D" w:rsidRPr="00456F15" w:rsidSect="00760DA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26F80"/>
    <w:rsid w:val="0042740E"/>
    <w:rsid w:val="0044244B"/>
    <w:rsid w:val="00456F15"/>
    <w:rsid w:val="00484573"/>
    <w:rsid w:val="00484A61"/>
    <w:rsid w:val="004B7105"/>
    <w:rsid w:val="004D4F1D"/>
    <w:rsid w:val="004E329B"/>
    <w:rsid w:val="0051557A"/>
    <w:rsid w:val="005226C8"/>
    <w:rsid w:val="00532E45"/>
    <w:rsid w:val="00544BA3"/>
    <w:rsid w:val="00566109"/>
    <w:rsid w:val="005B62B1"/>
    <w:rsid w:val="005E142C"/>
    <w:rsid w:val="005E5E08"/>
    <w:rsid w:val="005F2C75"/>
    <w:rsid w:val="0062323D"/>
    <w:rsid w:val="00685383"/>
    <w:rsid w:val="006A1702"/>
    <w:rsid w:val="006A322B"/>
    <w:rsid w:val="00711648"/>
    <w:rsid w:val="00711A98"/>
    <w:rsid w:val="00760DA6"/>
    <w:rsid w:val="00777450"/>
    <w:rsid w:val="007828A3"/>
    <w:rsid w:val="00805584"/>
    <w:rsid w:val="0082047B"/>
    <w:rsid w:val="0083665F"/>
    <w:rsid w:val="00837963"/>
    <w:rsid w:val="0086031D"/>
    <w:rsid w:val="008615C7"/>
    <w:rsid w:val="0087559B"/>
    <w:rsid w:val="008B589A"/>
    <w:rsid w:val="008D131D"/>
    <w:rsid w:val="008D32CA"/>
    <w:rsid w:val="008D667C"/>
    <w:rsid w:val="00910772"/>
    <w:rsid w:val="00987689"/>
    <w:rsid w:val="00A13E9A"/>
    <w:rsid w:val="00A939BA"/>
    <w:rsid w:val="00A95340"/>
    <w:rsid w:val="00AC7E8D"/>
    <w:rsid w:val="00AF5344"/>
    <w:rsid w:val="00B11A69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101CC"/>
    <w:rsid w:val="00D541BD"/>
    <w:rsid w:val="00DC2A78"/>
    <w:rsid w:val="00DC507A"/>
    <w:rsid w:val="00DC6C6F"/>
    <w:rsid w:val="00E17F45"/>
    <w:rsid w:val="00E25FE8"/>
    <w:rsid w:val="00E44E81"/>
    <w:rsid w:val="00F10D54"/>
    <w:rsid w:val="00F37428"/>
    <w:rsid w:val="00FD6D0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4</cp:revision>
  <dcterms:created xsi:type="dcterms:W3CDTF">2021-08-02T06:06:00Z</dcterms:created>
  <dcterms:modified xsi:type="dcterms:W3CDTF">2021-08-02T06:29:00Z</dcterms:modified>
</cp:coreProperties>
</file>