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545" w:rsidRDefault="00D16545" w:rsidP="00D16545">
      <w:pPr>
        <w:pStyle w:val="Style13"/>
        <w:widowControl/>
        <w:ind w:left="4896" w:firstLine="1027"/>
        <w:rPr>
          <w:rStyle w:val="FontStyle20"/>
        </w:rPr>
      </w:pPr>
    </w:p>
    <w:p w:rsidR="00D16545" w:rsidRPr="00D16545" w:rsidRDefault="00D16545" w:rsidP="004511F8">
      <w:pPr>
        <w:pStyle w:val="Style13"/>
        <w:widowControl/>
        <w:ind w:left="4896" w:firstLine="66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  <w:r w:rsidRPr="00D16545">
        <w:rPr>
          <w:rStyle w:val="FontStyle20"/>
          <w:rFonts w:ascii="Times New Roman" w:hAnsi="Times New Roman" w:cs="Times New Roman"/>
          <w:sz w:val="28"/>
          <w:szCs w:val="28"/>
        </w:rPr>
        <w:t>Приложение №2</w:t>
      </w:r>
    </w:p>
    <w:p w:rsidR="00D16545" w:rsidRPr="00D16545" w:rsidRDefault="00D16545" w:rsidP="004511F8">
      <w:pPr>
        <w:pStyle w:val="Style13"/>
        <w:widowControl/>
        <w:ind w:left="4896" w:firstLine="66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</w:p>
    <w:p w:rsidR="00D16545" w:rsidRPr="00D16545" w:rsidRDefault="00D16545" w:rsidP="004511F8">
      <w:pPr>
        <w:pStyle w:val="Style13"/>
        <w:widowControl/>
        <w:ind w:left="4896" w:firstLine="66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16545">
        <w:rPr>
          <w:rStyle w:val="FontStyle20"/>
          <w:rFonts w:ascii="Times New Roman" w:hAnsi="Times New Roman" w:cs="Times New Roman"/>
          <w:sz w:val="28"/>
          <w:szCs w:val="28"/>
        </w:rPr>
        <w:t>УТВЕРЖДЕН</w:t>
      </w:r>
    </w:p>
    <w:p w:rsidR="00D16545" w:rsidRDefault="00D16545" w:rsidP="004511F8">
      <w:pPr>
        <w:pStyle w:val="Style13"/>
        <w:widowControl/>
        <w:ind w:left="4896" w:firstLine="66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</w:p>
    <w:p w:rsidR="00D16545" w:rsidRDefault="00D16545" w:rsidP="004511F8">
      <w:pPr>
        <w:pStyle w:val="Style13"/>
        <w:widowControl/>
        <w:ind w:left="4896" w:firstLine="66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  <w:r w:rsidRPr="00D16545">
        <w:rPr>
          <w:rStyle w:val="FontStyle20"/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Еврейской автономной области</w:t>
      </w:r>
    </w:p>
    <w:p w:rsidR="00D16545" w:rsidRPr="00D16545" w:rsidRDefault="00D16545" w:rsidP="004511F8">
      <w:pPr>
        <w:pStyle w:val="Style13"/>
        <w:widowControl/>
        <w:ind w:left="4896" w:firstLine="66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  <w:r w:rsidRPr="00D16545">
        <w:rPr>
          <w:rStyle w:val="FontStyle20"/>
          <w:rFonts w:ascii="Times New Roman" w:hAnsi="Times New Roman" w:cs="Times New Roman"/>
          <w:sz w:val="28"/>
          <w:szCs w:val="28"/>
        </w:rPr>
        <w:t xml:space="preserve">от </w:t>
      </w:r>
      <w:r w:rsidR="00981692">
        <w:rPr>
          <w:rStyle w:val="FontStyle20"/>
          <w:rFonts w:ascii="Times New Roman" w:hAnsi="Times New Roman" w:cs="Times New Roman"/>
          <w:sz w:val="28"/>
          <w:szCs w:val="28"/>
        </w:rPr>
        <w:t>11</w:t>
      </w:r>
      <w:r w:rsidRPr="00D16545">
        <w:rPr>
          <w:rStyle w:val="FontStyle20"/>
          <w:rFonts w:ascii="Times New Roman" w:hAnsi="Times New Roman" w:cs="Times New Roman"/>
          <w:sz w:val="28"/>
          <w:szCs w:val="28"/>
        </w:rPr>
        <w:t xml:space="preserve"> </w:t>
      </w:r>
      <w:r w:rsidR="00D3655C">
        <w:rPr>
          <w:rStyle w:val="FontStyle20"/>
          <w:rFonts w:ascii="Times New Roman" w:hAnsi="Times New Roman" w:cs="Times New Roman"/>
          <w:sz w:val="28"/>
          <w:szCs w:val="28"/>
        </w:rPr>
        <w:t>декаб</w:t>
      </w:r>
      <w:r w:rsidRPr="00D16545">
        <w:rPr>
          <w:rStyle w:val="FontStyle20"/>
          <w:rFonts w:ascii="Times New Roman" w:hAnsi="Times New Roman" w:cs="Times New Roman"/>
          <w:sz w:val="28"/>
          <w:szCs w:val="28"/>
        </w:rPr>
        <w:t>ря 202</w:t>
      </w:r>
      <w:r w:rsidR="00D3655C">
        <w:rPr>
          <w:rStyle w:val="FontStyle20"/>
          <w:rFonts w:ascii="Times New Roman" w:hAnsi="Times New Roman" w:cs="Times New Roman"/>
          <w:sz w:val="28"/>
          <w:szCs w:val="28"/>
        </w:rPr>
        <w:t>5</w:t>
      </w:r>
      <w:r w:rsidRPr="00D16545">
        <w:rPr>
          <w:rStyle w:val="FontStyle20"/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Style w:val="FontStyle20"/>
          <w:rFonts w:ascii="Times New Roman" w:hAnsi="Times New Roman" w:cs="Times New Roman"/>
          <w:sz w:val="28"/>
          <w:szCs w:val="28"/>
        </w:rPr>
        <w:t xml:space="preserve"> </w:t>
      </w:r>
      <w:r w:rsidR="00981692">
        <w:rPr>
          <w:rStyle w:val="FontStyle20"/>
          <w:rFonts w:ascii="Times New Roman" w:hAnsi="Times New Roman" w:cs="Times New Roman"/>
          <w:sz w:val="28"/>
          <w:szCs w:val="28"/>
        </w:rPr>
        <w:t>215</w:t>
      </w:r>
      <w:r>
        <w:rPr>
          <w:rStyle w:val="FontStyle20"/>
          <w:rFonts w:ascii="Times New Roman" w:hAnsi="Times New Roman" w:cs="Times New Roman"/>
          <w:sz w:val="28"/>
          <w:szCs w:val="28"/>
        </w:rPr>
        <w:t>од</w:t>
      </w:r>
    </w:p>
    <w:p w:rsidR="00D16545" w:rsidRDefault="00D16545" w:rsidP="00D16545">
      <w:pPr>
        <w:pStyle w:val="Style16"/>
        <w:widowControl/>
        <w:spacing w:line="240" w:lineRule="auto"/>
        <w:jc w:val="center"/>
        <w:rPr>
          <w:sz w:val="20"/>
          <w:szCs w:val="20"/>
        </w:rPr>
      </w:pPr>
    </w:p>
    <w:p w:rsidR="00D16545" w:rsidRDefault="00D16545" w:rsidP="00D16545">
      <w:pPr>
        <w:pStyle w:val="Style16"/>
        <w:widowControl/>
        <w:spacing w:line="240" w:lineRule="auto"/>
        <w:ind w:firstLine="0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</w:p>
    <w:p w:rsidR="00B5143B" w:rsidRDefault="00B5143B" w:rsidP="00D16545">
      <w:pPr>
        <w:pStyle w:val="Style16"/>
        <w:widowControl/>
        <w:spacing w:line="240" w:lineRule="auto"/>
        <w:ind w:firstLine="0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</w:p>
    <w:p w:rsidR="00B5143B" w:rsidRDefault="00B5143B" w:rsidP="00B5143B">
      <w:pPr>
        <w:pStyle w:val="Style16"/>
        <w:widowControl/>
        <w:spacing w:line="240" w:lineRule="auto"/>
        <w:ind w:firstLine="0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  <w:r w:rsidRPr="00D16545">
        <w:rPr>
          <w:rStyle w:val="FontStyle20"/>
          <w:rFonts w:ascii="Times New Roman" w:hAnsi="Times New Roman" w:cs="Times New Roman"/>
          <w:sz w:val="28"/>
          <w:szCs w:val="28"/>
        </w:rPr>
        <w:t>Состав Совета ветеранов</w:t>
      </w:r>
      <w:r>
        <w:rPr>
          <w:rStyle w:val="FontStyle20"/>
          <w:rFonts w:ascii="Times New Roman" w:hAnsi="Times New Roman" w:cs="Times New Roman"/>
          <w:sz w:val="28"/>
          <w:szCs w:val="28"/>
        </w:rPr>
        <w:t xml:space="preserve"> </w:t>
      </w:r>
      <w:r w:rsidRPr="00D16545">
        <w:rPr>
          <w:rStyle w:val="FontStyle20"/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</w:p>
    <w:p w:rsidR="00B5143B" w:rsidRPr="00D16545" w:rsidRDefault="00B5143B" w:rsidP="00B5143B">
      <w:pPr>
        <w:pStyle w:val="Style16"/>
        <w:widowControl/>
        <w:spacing w:line="240" w:lineRule="auto"/>
        <w:ind w:firstLine="0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  <w:r w:rsidRPr="00D16545">
        <w:rPr>
          <w:rStyle w:val="FontStyle20"/>
          <w:rFonts w:ascii="Times New Roman" w:hAnsi="Times New Roman" w:cs="Times New Roman"/>
          <w:sz w:val="28"/>
          <w:szCs w:val="28"/>
        </w:rPr>
        <w:t>казначейства по Еврейской автономной области</w:t>
      </w:r>
    </w:p>
    <w:p w:rsidR="00B5143B" w:rsidRPr="00D16545" w:rsidRDefault="00B5143B" w:rsidP="00B5143B">
      <w:pPr>
        <w:pStyle w:val="Style16"/>
        <w:widowControl/>
        <w:spacing w:line="240" w:lineRule="auto"/>
        <w:ind w:firstLine="0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126"/>
        <w:gridCol w:w="4820"/>
      </w:tblGrid>
      <w:tr w:rsidR="00B5143B" w:rsidRPr="00D16545" w:rsidTr="00F31D53">
        <w:trPr>
          <w:trHeight w:val="845"/>
        </w:trPr>
        <w:tc>
          <w:tcPr>
            <w:tcW w:w="2694" w:type="dxa"/>
          </w:tcPr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Председатель Совета ветеранов</w:t>
            </w:r>
          </w:p>
        </w:tc>
        <w:tc>
          <w:tcPr>
            <w:tcW w:w="2126" w:type="dxa"/>
          </w:tcPr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Цыбрук</w:t>
            </w:r>
            <w:proofErr w:type="spellEnd"/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 xml:space="preserve"> Анастасия Алексеевна</w:t>
            </w:r>
          </w:p>
        </w:tc>
        <w:tc>
          <w:tcPr>
            <w:tcW w:w="4820" w:type="dxa"/>
          </w:tcPr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Ветеран</w:t>
            </w:r>
          </w:p>
        </w:tc>
      </w:tr>
      <w:tr w:rsidR="00B5143B" w:rsidRPr="00D16545" w:rsidTr="00F31D53">
        <w:tc>
          <w:tcPr>
            <w:tcW w:w="2694" w:type="dxa"/>
          </w:tcPr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Заместитель председателя Совета ветеранов</w:t>
            </w:r>
          </w:p>
        </w:tc>
        <w:tc>
          <w:tcPr>
            <w:tcW w:w="2126" w:type="dxa"/>
          </w:tcPr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Карамышев Дмитрий Михайлович</w:t>
            </w:r>
          </w:p>
        </w:tc>
        <w:tc>
          <w:tcPr>
            <w:tcW w:w="4820" w:type="dxa"/>
          </w:tcPr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Главный специалист – эксперт по вопросам гражданской обороны</w:t>
            </w:r>
          </w:p>
        </w:tc>
      </w:tr>
      <w:tr w:rsidR="00B5143B" w:rsidRPr="00D16545" w:rsidTr="00F31D53">
        <w:tc>
          <w:tcPr>
            <w:tcW w:w="2694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Секретарь Совета ветеранов</w:t>
            </w:r>
          </w:p>
        </w:tc>
        <w:tc>
          <w:tcPr>
            <w:tcW w:w="2126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Мельник Елена Викторовна</w:t>
            </w:r>
          </w:p>
        </w:tc>
        <w:tc>
          <w:tcPr>
            <w:tcW w:w="4820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Заместитель начальника отдела бюджетного учета и отчетности по операциям бюджетов и централизованной бухгалтерии Управления - заместитель главного бухгалтера</w:t>
            </w:r>
          </w:p>
        </w:tc>
      </w:tr>
      <w:tr w:rsidR="00B5143B" w:rsidRPr="00D16545" w:rsidTr="00F31D53">
        <w:tc>
          <w:tcPr>
            <w:tcW w:w="2694" w:type="dxa"/>
          </w:tcPr>
          <w:p w:rsidR="00B5143B" w:rsidRPr="00B37FEF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Члены Совета ветеранов</w:t>
            </w:r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126" w:type="dxa"/>
          </w:tcPr>
          <w:p w:rsidR="00B5143B" w:rsidRPr="00D16545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Савельева Светлана Владимировна</w:t>
            </w:r>
          </w:p>
        </w:tc>
        <w:tc>
          <w:tcPr>
            <w:tcW w:w="4820" w:type="dxa"/>
          </w:tcPr>
          <w:p w:rsidR="00B5143B" w:rsidRPr="00D16545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4511F8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Начальник административно-финансового отдела Управления</w:t>
            </w:r>
          </w:p>
        </w:tc>
      </w:tr>
      <w:tr w:rsidR="00B5143B" w:rsidRPr="00D16545" w:rsidTr="00F31D53">
        <w:tc>
          <w:tcPr>
            <w:tcW w:w="2694" w:type="dxa"/>
          </w:tcPr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4511F8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Кузнецов Сергей Сергеевич</w:t>
            </w:r>
          </w:p>
        </w:tc>
        <w:tc>
          <w:tcPr>
            <w:tcW w:w="4820" w:type="dxa"/>
            <w:shd w:val="clear" w:color="auto" w:fill="FFFFFF" w:themeFill="background1"/>
          </w:tcPr>
          <w:p w:rsidR="004511F8" w:rsidRPr="004511F8" w:rsidRDefault="004511F8" w:rsidP="004511F8">
            <w:pPr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4511F8" w:rsidP="004511F8">
            <w:pP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4511F8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–</w:t>
            </w:r>
            <w:r w:rsidRPr="004511F8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 xml:space="preserve"> эксперт</w:t>
            </w:r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 xml:space="preserve"> отдела режима секретности и безопасности информации</w:t>
            </w:r>
          </w:p>
        </w:tc>
      </w:tr>
      <w:tr w:rsidR="00B5143B" w:rsidRPr="00D16545" w:rsidTr="00F31D53">
        <w:tc>
          <w:tcPr>
            <w:tcW w:w="2694" w:type="dxa"/>
          </w:tcPr>
          <w:p w:rsidR="00B5143B" w:rsidRPr="00D16545" w:rsidRDefault="00B5143B" w:rsidP="00F31D53">
            <w:pPr>
              <w:pStyle w:val="Style16"/>
              <w:widowControl/>
              <w:spacing w:before="86" w:after="288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 xml:space="preserve"> Валентина Дмитриевна</w:t>
            </w:r>
          </w:p>
        </w:tc>
        <w:tc>
          <w:tcPr>
            <w:tcW w:w="4820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Ветеран</w:t>
            </w:r>
          </w:p>
        </w:tc>
      </w:tr>
      <w:tr w:rsidR="00B5143B" w:rsidRPr="00D16545" w:rsidTr="00F31D53">
        <w:tc>
          <w:tcPr>
            <w:tcW w:w="2694" w:type="dxa"/>
          </w:tcPr>
          <w:p w:rsidR="00B5143B" w:rsidRPr="00D16545" w:rsidRDefault="00B5143B" w:rsidP="00F31D53">
            <w:pPr>
              <w:pStyle w:val="Style16"/>
              <w:widowControl/>
              <w:spacing w:before="86" w:after="288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Горюнова Зоя Александровна</w:t>
            </w:r>
          </w:p>
        </w:tc>
        <w:tc>
          <w:tcPr>
            <w:tcW w:w="4820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 w:rsidRPr="00D16545"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Ветеран</w:t>
            </w:r>
          </w:p>
        </w:tc>
      </w:tr>
      <w:tr w:rsidR="00B5143B" w:rsidRPr="00D16545" w:rsidTr="00F31D53">
        <w:tc>
          <w:tcPr>
            <w:tcW w:w="2694" w:type="dxa"/>
          </w:tcPr>
          <w:p w:rsidR="00B5143B" w:rsidRPr="00D16545" w:rsidRDefault="00B5143B" w:rsidP="00F31D53">
            <w:pPr>
              <w:pStyle w:val="Style16"/>
              <w:widowControl/>
              <w:spacing w:before="86" w:after="288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Теремко</w:t>
            </w:r>
            <w:proofErr w:type="spellEnd"/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 xml:space="preserve"> Иван Васильевич</w:t>
            </w:r>
          </w:p>
        </w:tc>
        <w:tc>
          <w:tcPr>
            <w:tcW w:w="4820" w:type="dxa"/>
          </w:tcPr>
          <w:p w:rsidR="004511F8" w:rsidRPr="004511F8" w:rsidRDefault="004511F8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16"/>
                <w:szCs w:val="16"/>
              </w:rPr>
            </w:pPr>
          </w:p>
          <w:p w:rsidR="00B5143B" w:rsidRPr="00D16545" w:rsidRDefault="00B5143B" w:rsidP="00F31D53">
            <w:pPr>
              <w:pStyle w:val="Style16"/>
              <w:widowControl/>
              <w:spacing w:line="240" w:lineRule="auto"/>
              <w:ind w:firstLine="0"/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20"/>
                <w:rFonts w:ascii="Times New Roman" w:hAnsi="Times New Roman" w:cs="Times New Roman"/>
                <w:sz w:val="28"/>
                <w:szCs w:val="28"/>
              </w:rPr>
              <w:t>Ветеран</w:t>
            </w:r>
          </w:p>
        </w:tc>
      </w:tr>
    </w:tbl>
    <w:p w:rsidR="00B5143B" w:rsidRDefault="00B5143B" w:rsidP="00D16545">
      <w:pPr>
        <w:pStyle w:val="Style16"/>
        <w:widowControl/>
        <w:spacing w:line="240" w:lineRule="auto"/>
        <w:ind w:firstLine="0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</w:p>
    <w:p w:rsidR="00B5143B" w:rsidRDefault="00B5143B" w:rsidP="00D16545">
      <w:pPr>
        <w:pStyle w:val="Style16"/>
        <w:widowControl/>
        <w:spacing w:line="240" w:lineRule="auto"/>
        <w:ind w:firstLine="0"/>
        <w:jc w:val="center"/>
        <w:rPr>
          <w:rStyle w:val="FontStyle20"/>
          <w:rFonts w:ascii="Times New Roman" w:hAnsi="Times New Roman" w:cs="Times New Roman"/>
          <w:sz w:val="28"/>
          <w:szCs w:val="28"/>
        </w:rPr>
      </w:pPr>
    </w:p>
    <w:sectPr w:rsidR="00B5143B" w:rsidSect="00D16545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4D1" w:rsidRDefault="006E54D1" w:rsidP="00D16545">
      <w:r>
        <w:separator/>
      </w:r>
    </w:p>
  </w:endnote>
  <w:endnote w:type="continuationSeparator" w:id="0">
    <w:p w:rsidR="006E54D1" w:rsidRDefault="006E54D1" w:rsidP="00D16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545" w:rsidRDefault="00D16545">
    <w:pPr>
      <w:pStyle w:val="a6"/>
      <w:jc w:val="center"/>
    </w:pPr>
  </w:p>
  <w:p w:rsidR="00D16545" w:rsidRDefault="00D1654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4D1" w:rsidRDefault="006E54D1" w:rsidP="00D16545">
      <w:r>
        <w:separator/>
      </w:r>
    </w:p>
  </w:footnote>
  <w:footnote w:type="continuationSeparator" w:id="0">
    <w:p w:rsidR="006E54D1" w:rsidRDefault="006E54D1" w:rsidP="00D16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310169790"/>
      <w:docPartObj>
        <w:docPartGallery w:val="Page Numbers (Top of Page)"/>
        <w:docPartUnique/>
      </w:docPartObj>
    </w:sdtPr>
    <w:sdtEndPr/>
    <w:sdtContent>
      <w:p w:rsidR="00D16545" w:rsidRPr="00D16545" w:rsidRDefault="00D16545" w:rsidP="00D16545">
        <w:pPr>
          <w:pStyle w:val="a4"/>
          <w:tabs>
            <w:tab w:val="left" w:pos="4516"/>
          </w:tabs>
          <w:rPr>
            <w:rFonts w:ascii="Times New Roman" w:hAnsi="Times New Roman" w:cs="Times New Roman"/>
          </w:rPr>
        </w:pPr>
        <w:r w:rsidRPr="00D16545">
          <w:rPr>
            <w:rFonts w:ascii="Times New Roman" w:hAnsi="Times New Roman" w:cs="Times New Roman"/>
          </w:rPr>
          <w:tab/>
        </w:r>
        <w:r w:rsidRPr="00D16545">
          <w:rPr>
            <w:rFonts w:ascii="Times New Roman" w:hAnsi="Times New Roman" w:cs="Times New Roman"/>
          </w:rPr>
          <w:tab/>
        </w:r>
        <w:r w:rsidRPr="00D1654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1654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1654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5143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1654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16545" w:rsidRDefault="00D1654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545"/>
    <w:rsid w:val="00036263"/>
    <w:rsid w:val="004511F8"/>
    <w:rsid w:val="004A4D32"/>
    <w:rsid w:val="00531FC7"/>
    <w:rsid w:val="006004CD"/>
    <w:rsid w:val="006E54D1"/>
    <w:rsid w:val="00752E50"/>
    <w:rsid w:val="00862F7C"/>
    <w:rsid w:val="008E3942"/>
    <w:rsid w:val="00981692"/>
    <w:rsid w:val="00B5143B"/>
    <w:rsid w:val="00D16545"/>
    <w:rsid w:val="00D3655C"/>
    <w:rsid w:val="00E135D1"/>
    <w:rsid w:val="00E1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545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16545"/>
  </w:style>
  <w:style w:type="paragraph" w:customStyle="1" w:styleId="Style13">
    <w:name w:val="Style13"/>
    <w:basedOn w:val="a"/>
    <w:uiPriority w:val="99"/>
    <w:rsid w:val="00D16545"/>
    <w:pPr>
      <w:spacing w:line="326" w:lineRule="exact"/>
      <w:ind w:firstLine="1430"/>
    </w:pPr>
  </w:style>
  <w:style w:type="paragraph" w:customStyle="1" w:styleId="Style16">
    <w:name w:val="Style16"/>
    <w:basedOn w:val="a"/>
    <w:uiPriority w:val="99"/>
    <w:rsid w:val="00D16545"/>
    <w:pPr>
      <w:spacing w:line="317" w:lineRule="exact"/>
      <w:ind w:firstLine="2208"/>
    </w:pPr>
  </w:style>
  <w:style w:type="character" w:customStyle="1" w:styleId="FontStyle20">
    <w:name w:val="Font Style20"/>
    <w:basedOn w:val="a0"/>
    <w:uiPriority w:val="99"/>
    <w:rsid w:val="00D16545"/>
    <w:rPr>
      <w:rFonts w:ascii="Sylfaen" w:hAnsi="Sylfaen" w:cs="Sylfaen"/>
      <w:color w:val="000000"/>
      <w:sz w:val="24"/>
      <w:szCs w:val="24"/>
    </w:rPr>
  </w:style>
  <w:style w:type="table" w:styleId="a3">
    <w:name w:val="Table Grid"/>
    <w:basedOn w:val="a1"/>
    <w:uiPriority w:val="59"/>
    <w:rsid w:val="00D16545"/>
    <w:pPr>
      <w:spacing w:after="0" w:line="240" w:lineRule="auto"/>
    </w:pPr>
    <w:rPr>
      <w:rFonts w:ascii="Sylfaen"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1654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6545"/>
    <w:rPr>
      <w:rFonts w:ascii="Sylfaen" w:eastAsiaTheme="minorEastAsia" w:hAnsi="Sylfae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165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6545"/>
    <w:rPr>
      <w:rFonts w:ascii="Sylfaen" w:eastAsiaTheme="minorEastAsia" w:hAnsi="Sylfae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545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16545"/>
  </w:style>
  <w:style w:type="paragraph" w:customStyle="1" w:styleId="Style13">
    <w:name w:val="Style13"/>
    <w:basedOn w:val="a"/>
    <w:uiPriority w:val="99"/>
    <w:rsid w:val="00D16545"/>
    <w:pPr>
      <w:spacing w:line="326" w:lineRule="exact"/>
      <w:ind w:firstLine="1430"/>
    </w:pPr>
  </w:style>
  <w:style w:type="paragraph" w:customStyle="1" w:styleId="Style16">
    <w:name w:val="Style16"/>
    <w:basedOn w:val="a"/>
    <w:uiPriority w:val="99"/>
    <w:rsid w:val="00D16545"/>
    <w:pPr>
      <w:spacing w:line="317" w:lineRule="exact"/>
      <w:ind w:firstLine="2208"/>
    </w:pPr>
  </w:style>
  <w:style w:type="character" w:customStyle="1" w:styleId="FontStyle20">
    <w:name w:val="Font Style20"/>
    <w:basedOn w:val="a0"/>
    <w:uiPriority w:val="99"/>
    <w:rsid w:val="00D16545"/>
    <w:rPr>
      <w:rFonts w:ascii="Sylfaen" w:hAnsi="Sylfaen" w:cs="Sylfaen"/>
      <w:color w:val="000000"/>
      <w:sz w:val="24"/>
      <w:szCs w:val="24"/>
    </w:rPr>
  </w:style>
  <w:style w:type="table" w:styleId="a3">
    <w:name w:val="Table Grid"/>
    <w:basedOn w:val="a1"/>
    <w:uiPriority w:val="59"/>
    <w:rsid w:val="00D16545"/>
    <w:pPr>
      <w:spacing w:after="0" w:line="240" w:lineRule="auto"/>
    </w:pPr>
    <w:rPr>
      <w:rFonts w:ascii="Sylfaen"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1654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6545"/>
    <w:rPr>
      <w:rFonts w:ascii="Sylfaen" w:eastAsiaTheme="minorEastAsia" w:hAnsi="Sylfae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165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6545"/>
    <w:rPr>
      <w:rFonts w:ascii="Sylfaen" w:eastAsiaTheme="minorEastAsia" w:hAnsi="Sylfae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Литвинцева Зоя Алексеевна</dc:creator>
  <cp:lastModifiedBy>Мельник Елена Викторовна</cp:lastModifiedBy>
  <cp:revision>3</cp:revision>
  <dcterms:created xsi:type="dcterms:W3CDTF">2025-12-11T04:18:00Z</dcterms:created>
  <dcterms:modified xsi:type="dcterms:W3CDTF">2025-12-15T02:27:00Z</dcterms:modified>
</cp:coreProperties>
</file>